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E3" w:rsidRPr="005033A6" w:rsidRDefault="007330E3" w:rsidP="005033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33A6">
        <w:rPr>
          <w:rFonts w:ascii="Times New Roman" w:hAnsi="Times New Roman" w:cs="Times New Roman"/>
          <w:sz w:val="24"/>
          <w:szCs w:val="24"/>
        </w:rPr>
        <w:t xml:space="preserve">Wielkopolski Wojewódzki Konserwator Zabytków informuje, że zarządzeniem nr </w:t>
      </w:r>
      <w:r w:rsidR="005033A6" w:rsidRPr="005033A6">
        <w:rPr>
          <w:rFonts w:ascii="Times New Roman" w:hAnsi="Times New Roman" w:cs="Times New Roman"/>
          <w:sz w:val="24"/>
          <w:szCs w:val="24"/>
        </w:rPr>
        <w:t xml:space="preserve"> </w:t>
      </w:r>
      <w:r w:rsidR="007B603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033A6" w:rsidRPr="005033A6">
        <w:rPr>
          <w:rFonts w:ascii="Times New Roman" w:hAnsi="Times New Roman" w:cs="Times New Roman"/>
          <w:sz w:val="24"/>
          <w:szCs w:val="24"/>
        </w:rPr>
        <w:t>/2018 z dnia 24</w:t>
      </w:r>
      <w:r w:rsidRPr="005033A6">
        <w:rPr>
          <w:rFonts w:ascii="Times New Roman" w:hAnsi="Times New Roman" w:cs="Times New Roman"/>
          <w:sz w:val="24"/>
          <w:szCs w:val="24"/>
        </w:rPr>
        <w:t xml:space="preserve">.07.2018 r. odwołuje </w:t>
      </w:r>
      <w:r w:rsidR="005033A6" w:rsidRPr="005033A6">
        <w:rPr>
          <w:rFonts w:ascii="Times New Roman" w:hAnsi="Times New Roman" w:cs="Times New Roman"/>
          <w:sz w:val="24"/>
          <w:szCs w:val="24"/>
          <w:lang w:eastAsia="ar-SA"/>
        </w:rPr>
        <w:t>otwarty</w:t>
      </w:r>
      <w:r w:rsidR="005033A6" w:rsidRPr="005033A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33A6">
        <w:rPr>
          <w:rFonts w:ascii="Times New Roman" w:hAnsi="Times New Roman" w:cs="Times New Roman"/>
          <w:sz w:val="24"/>
          <w:szCs w:val="24"/>
          <w:lang w:eastAsia="ar-SA"/>
        </w:rPr>
        <w:t xml:space="preserve">konkurs </w:t>
      </w:r>
      <w:r w:rsidR="005033A6" w:rsidRPr="005033A6">
        <w:rPr>
          <w:rFonts w:ascii="Times New Roman" w:hAnsi="Times New Roman" w:cs="Times New Roman"/>
          <w:sz w:val="24"/>
          <w:szCs w:val="24"/>
          <w:lang w:eastAsia="ar-SA"/>
        </w:rPr>
        <w:t xml:space="preserve">ofert </w:t>
      </w:r>
      <w:r w:rsidRPr="005033A6">
        <w:rPr>
          <w:rFonts w:ascii="Times New Roman" w:hAnsi="Times New Roman" w:cs="Times New Roman"/>
          <w:sz w:val="24"/>
          <w:szCs w:val="24"/>
          <w:lang w:eastAsia="ar-SA"/>
        </w:rPr>
        <w:t>ogłoszony dnia 03.07.2018 r. na realizację zadań publicznych z zakresu ochrony dóbr kultury obejmującego popularyzację i edukację w zakresie ochrony zabytków i upowszechnianie wiedzy o historii i dziedzictwie kulturowym Wielkopolski</w:t>
      </w:r>
      <w:r w:rsidRPr="005033A6">
        <w:rPr>
          <w:rFonts w:ascii="Times New Roman" w:hAnsi="Times New Roman" w:cs="Times New Roman"/>
          <w:sz w:val="24"/>
          <w:szCs w:val="24"/>
          <w:lang w:eastAsia="ar-SA"/>
        </w:rPr>
        <w:t>, z uwagi na fakt, iż na stronie internetowej Wojewódzkiego Urzędu Ochrony Zabytków w Poznaniu zostało umieszczone ogłoszenie w sprawie przedmiotowego konkursu otwartego, jednakże omyłkowo treść ogłoszenia zawierała w całości dokumentację archiwalną z 2016 r.</w:t>
      </w:r>
    </w:p>
    <w:p w:rsidR="001C47C6" w:rsidRPr="007330E3" w:rsidRDefault="001C47C6" w:rsidP="00733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C47C6" w:rsidRPr="0073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73"/>
    <w:rsid w:val="001C47C6"/>
    <w:rsid w:val="00380E73"/>
    <w:rsid w:val="005033A6"/>
    <w:rsid w:val="007330E3"/>
    <w:rsid w:val="007B603D"/>
    <w:rsid w:val="009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WUOZ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Leśniewska</dc:creator>
  <cp:keywords/>
  <dc:description/>
  <cp:lastModifiedBy>Marta Leśniewska</cp:lastModifiedBy>
  <cp:revision>2</cp:revision>
  <cp:lastPrinted>2018-07-24T10:21:00Z</cp:lastPrinted>
  <dcterms:created xsi:type="dcterms:W3CDTF">2018-07-24T09:58:00Z</dcterms:created>
  <dcterms:modified xsi:type="dcterms:W3CDTF">2018-07-24T11:22:00Z</dcterms:modified>
</cp:coreProperties>
</file>