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77" w:rsidRPr="00484A04" w:rsidRDefault="000A4977" w:rsidP="000A4977">
      <w:pPr>
        <w:pStyle w:val="Default"/>
      </w:pPr>
      <w:r>
        <w:t xml:space="preserve">                                                 </w:t>
      </w:r>
      <w:r w:rsidRPr="00484A04">
        <w:t xml:space="preserve">                                       Poznań dnia </w:t>
      </w:r>
      <w:r w:rsidR="000E35EE" w:rsidRPr="00484A04">
        <w:t>16</w:t>
      </w:r>
      <w:r w:rsidRPr="00484A04">
        <w:t>.12.202</w:t>
      </w:r>
      <w:r w:rsidR="000E35EE" w:rsidRPr="00484A04">
        <w:t>2</w:t>
      </w:r>
      <w:r w:rsidRPr="00484A04">
        <w:t>r.</w:t>
      </w:r>
    </w:p>
    <w:p w:rsidR="000A4977" w:rsidRPr="00484A04" w:rsidRDefault="000A4977" w:rsidP="000A4977">
      <w:pPr>
        <w:pStyle w:val="Default"/>
        <w:rPr>
          <w:b/>
          <w:bCs/>
        </w:rPr>
      </w:pPr>
      <w:r w:rsidRPr="00484A04">
        <w:t xml:space="preserve"> </w:t>
      </w:r>
      <w:r w:rsidR="000E35EE" w:rsidRPr="00484A04">
        <w:rPr>
          <w:rFonts w:ascii="Calibri" w:eastAsia="Calibri" w:hAnsi="Calibri" w:cs="Times New Roman"/>
          <w:color w:val="auto"/>
          <w:lang w:eastAsia="pl-PL"/>
        </w:rPr>
        <w:t>PO.1320.12040.1.2022</w:t>
      </w:r>
      <w:r w:rsidRPr="00484A04">
        <w:rPr>
          <w:b/>
          <w:bCs/>
        </w:rPr>
        <w:t xml:space="preserve">                                                             </w:t>
      </w:r>
    </w:p>
    <w:p w:rsidR="000A4977" w:rsidRPr="00484A04" w:rsidRDefault="000A4977" w:rsidP="000A4977">
      <w:pPr>
        <w:pStyle w:val="Default"/>
        <w:rPr>
          <w:b/>
          <w:bCs/>
        </w:rPr>
      </w:pPr>
      <w:bookmarkStart w:id="0" w:name="_GoBack"/>
      <w:bookmarkEnd w:id="0"/>
    </w:p>
    <w:p w:rsidR="000A4977" w:rsidRPr="00484A04" w:rsidRDefault="00484A04" w:rsidP="00484A04">
      <w:pPr>
        <w:pStyle w:val="Default"/>
        <w:jc w:val="center"/>
      </w:pPr>
      <w:r>
        <w:rPr>
          <w:b/>
          <w:bCs/>
        </w:rPr>
        <w:t>Odpowiedzi na pytania</w:t>
      </w:r>
    </w:p>
    <w:p w:rsidR="000A4977" w:rsidRPr="00484A04" w:rsidRDefault="000A4977" w:rsidP="000A4977">
      <w:pPr>
        <w:pStyle w:val="Default"/>
      </w:pPr>
    </w:p>
    <w:p w:rsidR="000A4977" w:rsidRPr="00484A04" w:rsidRDefault="000A4977" w:rsidP="000A4977">
      <w:pPr>
        <w:pStyle w:val="Default"/>
      </w:pPr>
    </w:p>
    <w:p w:rsidR="000E35EE" w:rsidRPr="00484A04" w:rsidRDefault="000A4977" w:rsidP="000E35EE">
      <w:pPr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484A04">
        <w:rPr>
          <w:sz w:val="24"/>
          <w:szCs w:val="24"/>
        </w:rPr>
        <w:t xml:space="preserve">dotyczy: postępowania prowadzonego w trybie podstawowym pn.: </w:t>
      </w:r>
      <w:r w:rsidRPr="00484A04">
        <w:rPr>
          <w:b/>
          <w:bCs/>
          <w:sz w:val="24"/>
          <w:szCs w:val="24"/>
        </w:rPr>
        <w:t>„</w:t>
      </w:r>
      <w:r w:rsidR="000E35EE" w:rsidRPr="00484A04">
        <w:rPr>
          <w:rFonts w:ascii="Calibri" w:eastAsia="Calibri" w:hAnsi="Calibri" w:cs="Calibri"/>
          <w:b/>
          <w:bCs/>
          <w:sz w:val="24"/>
          <w:szCs w:val="24"/>
        </w:rPr>
        <w:t>„</w:t>
      </w:r>
      <w:bookmarkStart w:id="1" w:name="_Hlk121738167"/>
      <w:r w:rsidR="000E35EE" w:rsidRPr="00484A04">
        <w:rPr>
          <w:rFonts w:ascii="Calibri" w:eastAsia="Calibri" w:hAnsi="Calibri" w:cs="Calibri"/>
          <w:b/>
          <w:bCs/>
          <w:sz w:val="24"/>
          <w:szCs w:val="24"/>
        </w:rPr>
        <w:t xml:space="preserve">Świadczenie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 </w:t>
      </w:r>
      <w:r w:rsidR="000E35EE" w:rsidRPr="00484A04">
        <w:rPr>
          <w:rFonts w:ascii="Calibri" w:eastAsia="Calibri" w:hAnsi="Calibri" w:cs="Calibri"/>
          <w:b/>
          <w:bCs/>
          <w:sz w:val="24"/>
          <w:szCs w:val="24"/>
          <w:lang w:eastAsia="pl-PL"/>
        </w:rPr>
        <w:t>: Kalisz, Konin, Leszno, Piła</w:t>
      </w:r>
      <w:r w:rsidR="000E35EE" w:rsidRPr="00484A04">
        <w:rPr>
          <w:rFonts w:ascii="Calibri" w:eastAsia="Calibri" w:hAnsi="Calibri" w:cs="Calibri"/>
          <w:b/>
          <w:bCs/>
          <w:sz w:val="24"/>
          <w:szCs w:val="24"/>
        </w:rPr>
        <w:t xml:space="preserve"> w 2023 roku</w:t>
      </w:r>
      <w:bookmarkEnd w:id="1"/>
      <w:r w:rsidR="000E35EE" w:rsidRPr="00484A04">
        <w:rPr>
          <w:rFonts w:ascii="Calibri" w:eastAsia="Calibri" w:hAnsi="Calibri" w:cs="Calibri"/>
          <w:b/>
          <w:bCs/>
          <w:sz w:val="24"/>
          <w:szCs w:val="24"/>
        </w:rPr>
        <w:t>.”</w:t>
      </w:r>
    </w:p>
    <w:p w:rsidR="000A4977" w:rsidRPr="00484A04" w:rsidRDefault="000A4977" w:rsidP="000A4977">
      <w:pPr>
        <w:pStyle w:val="Default"/>
      </w:pPr>
    </w:p>
    <w:p w:rsidR="000A4977" w:rsidRPr="00484A04" w:rsidRDefault="000A4977" w:rsidP="000A4977">
      <w:pPr>
        <w:pStyle w:val="Default"/>
        <w:rPr>
          <w:b/>
          <w:bCs/>
        </w:rPr>
      </w:pPr>
      <w:r w:rsidRPr="00484A04">
        <w:rPr>
          <w:b/>
          <w:bCs/>
        </w:rPr>
        <w:t xml:space="preserve">Wyjaśnienia na zapytanie do treści SWZ i zmiana treści SWZ oraz </w:t>
      </w:r>
      <w:r w:rsidR="000E35EE" w:rsidRPr="00484A04">
        <w:rPr>
          <w:b/>
          <w:bCs/>
        </w:rPr>
        <w:t>treści załączników do SWZ</w:t>
      </w:r>
    </w:p>
    <w:p w:rsidR="00C06812" w:rsidRPr="00484A04" w:rsidRDefault="00C06812" w:rsidP="000A4977">
      <w:pPr>
        <w:pStyle w:val="Default"/>
      </w:pPr>
    </w:p>
    <w:p w:rsidR="000A4977" w:rsidRPr="00484A04" w:rsidRDefault="000A4977" w:rsidP="000A4977">
      <w:pPr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Zamawiający, </w:t>
      </w:r>
      <w:r w:rsidR="00C06812" w:rsidRPr="00484A04">
        <w:rPr>
          <w:rFonts w:ascii="Arial" w:hAnsi="Arial" w:cs="Arial"/>
          <w:sz w:val="24"/>
          <w:szCs w:val="24"/>
        </w:rPr>
        <w:t>Wojewódzki Urząd Ochrony Zabytków w Poznaniu</w:t>
      </w:r>
      <w:r w:rsidRPr="00484A04">
        <w:rPr>
          <w:rFonts w:ascii="Arial" w:hAnsi="Arial" w:cs="Arial"/>
          <w:sz w:val="24"/>
          <w:szCs w:val="24"/>
        </w:rPr>
        <w:t>, informuje, że</w:t>
      </w:r>
      <w:r w:rsidR="00C06812" w:rsidRPr="00484A04">
        <w:rPr>
          <w:rFonts w:ascii="Arial" w:hAnsi="Arial" w:cs="Arial"/>
          <w:sz w:val="24"/>
          <w:szCs w:val="24"/>
        </w:rPr>
        <w:t xml:space="preserve"> </w:t>
      </w:r>
      <w:r w:rsidRPr="00484A04">
        <w:rPr>
          <w:rFonts w:ascii="Arial" w:hAnsi="Arial" w:cs="Arial"/>
          <w:sz w:val="24"/>
          <w:szCs w:val="24"/>
        </w:rPr>
        <w:t>do</w:t>
      </w:r>
      <w:r w:rsidR="00C06812" w:rsidRPr="00484A04">
        <w:rPr>
          <w:rFonts w:ascii="Arial" w:hAnsi="Arial" w:cs="Arial"/>
          <w:sz w:val="24"/>
          <w:szCs w:val="24"/>
        </w:rPr>
        <w:t xml:space="preserve"> </w:t>
      </w:r>
      <w:r w:rsidRPr="00484A04">
        <w:rPr>
          <w:rFonts w:ascii="Arial" w:hAnsi="Arial" w:cs="Arial"/>
          <w:sz w:val="24"/>
          <w:szCs w:val="24"/>
        </w:rPr>
        <w:t>treści SWZ wyżej wymienionego</w:t>
      </w:r>
      <w:r w:rsidR="00C06812" w:rsidRPr="00484A04">
        <w:rPr>
          <w:rFonts w:ascii="Arial" w:hAnsi="Arial" w:cs="Arial"/>
          <w:sz w:val="24"/>
          <w:szCs w:val="24"/>
        </w:rPr>
        <w:t xml:space="preserve"> </w:t>
      </w:r>
      <w:r w:rsidRPr="00484A04">
        <w:rPr>
          <w:rFonts w:ascii="Arial" w:hAnsi="Arial" w:cs="Arial"/>
          <w:sz w:val="24"/>
          <w:szCs w:val="24"/>
        </w:rPr>
        <w:t>postępowania zostały</w:t>
      </w:r>
      <w:r w:rsidR="00C06812" w:rsidRPr="00484A04">
        <w:rPr>
          <w:rFonts w:ascii="Arial" w:hAnsi="Arial" w:cs="Arial"/>
          <w:sz w:val="24"/>
          <w:szCs w:val="24"/>
        </w:rPr>
        <w:t xml:space="preserve"> </w:t>
      </w:r>
      <w:r w:rsidRPr="00484A04">
        <w:rPr>
          <w:rFonts w:ascii="Arial" w:hAnsi="Arial" w:cs="Arial"/>
          <w:sz w:val="24"/>
          <w:szCs w:val="24"/>
        </w:rPr>
        <w:t>złożone zapytania. W</w:t>
      </w:r>
      <w:r w:rsidR="00C06812" w:rsidRPr="00484A04">
        <w:rPr>
          <w:rFonts w:ascii="Arial" w:hAnsi="Arial" w:cs="Arial"/>
          <w:sz w:val="24"/>
          <w:szCs w:val="24"/>
        </w:rPr>
        <w:t xml:space="preserve"> </w:t>
      </w:r>
      <w:r w:rsidRPr="00484A04">
        <w:rPr>
          <w:rFonts w:ascii="Arial" w:hAnsi="Arial" w:cs="Arial"/>
          <w:sz w:val="24"/>
          <w:szCs w:val="24"/>
        </w:rPr>
        <w:t>związku z</w:t>
      </w:r>
      <w:r w:rsidR="00C06812" w:rsidRPr="00484A04">
        <w:rPr>
          <w:rFonts w:ascii="Arial" w:hAnsi="Arial" w:cs="Arial"/>
          <w:sz w:val="24"/>
          <w:szCs w:val="24"/>
        </w:rPr>
        <w:t xml:space="preserve">  t</w:t>
      </w:r>
      <w:r w:rsidRPr="00484A04">
        <w:rPr>
          <w:rFonts w:ascii="Arial" w:hAnsi="Arial" w:cs="Arial"/>
          <w:sz w:val="24"/>
          <w:szCs w:val="24"/>
        </w:rPr>
        <w:t>ym, zgodnie z art. 284 ust. 2 ustawy z dnia 11 września 2019 r. Prawo zamówień publicznych (Dz. U. z 202</w:t>
      </w:r>
      <w:r w:rsidR="000E35EE" w:rsidRPr="00484A04">
        <w:rPr>
          <w:rFonts w:ascii="Arial" w:hAnsi="Arial" w:cs="Arial"/>
          <w:sz w:val="24"/>
          <w:szCs w:val="24"/>
        </w:rPr>
        <w:t>2</w:t>
      </w:r>
      <w:r w:rsidRPr="00484A04">
        <w:rPr>
          <w:rFonts w:ascii="Arial" w:hAnsi="Arial" w:cs="Arial"/>
          <w:sz w:val="24"/>
          <w:szCs w:val="24"/>
        </w:rPr>
        <w:t xml:space="preserve"> r. poz. </w:t>
      </w:r>
      <w:r w:rsidR="000E35EE" w:rsidRPr="00484A04">
        <w:rPr>
          <w:rFonts w:ascii="Arial" w:hAnsi="Arial" w:cs="Arial"/>
          <w:sz w:val="24"/>
          <w:szCs w:val="24"/>
        </w:rPr>
        <w:t>1710 ze</w:t>
      </w:r>
      <w:r w:rsidRPr="00484A04">
        <w:rPr>
          <w:rFonts w:ascii="Arial" w:hAnsi="Arial" w:cs="Arial"/>
          <w:sz w:val="24"/>
          <w:szCs w:val="24"/>
        </w:rPr>
        <w:t xml:space="preserve"> zm.), Zamawiający przekazuje treść zapytań</w:t>
      </w:r>
      <w:r w:rsidR="00C06812" w:rsidRPr="00484A04">
        <w:rPr>
          <w:rFonts w:ascii="Arial" w:hAnsi="Arial" w:cs="Arial"/>
          <w:sz w:val="24"/>
          <w:szCs w:val="24"/>
        </w:rPr>
        <w:t xml:space="preserve"> </w:t>
      </w:r>
      <w:r w:rsidRPr="00484A04">
        <w:rPr>
          <w:rFonts w:ascii="Arial" w:hAnsi="Arial" w:cs="Arial"/>
          <w:sz w:val="24"/>
          <w:szCs w:val="24"/>
        </w:rPr>
        <w:t>wraz z wyjaśnieniami</w:t>
      </w:r>
      <w:r w:rsidR="00C06812" w:rsidRPr="00484A04">
        <w:rPr>
          <w:rFonts w:ascii="Arial" w:hAnsi="Arial" w:cs="Arial"/>
          <w:sz w:val="24"/>
          <w:szCs w:val="24"/>
        </w:rPr>
        <w:t xml:space="preserve"> </w:t>
      </w:r>
      <w:r w:rsidRPr="00484A04">
        <w:rPr>
          <w:rFonts w:ascii="Arial" w:hAnsi="Arial" w:cs="Arial"/>
          <w:sz w:val="24"/>
          <w:szCs w:val="24"/>
        </w:rPr>
        <w:t>oraz zgodnie z art. 286 ust. 1 i 9 ww. ustawy dokonuje zmiany treści SWZ i ogłoszenia.</w:t>
      </w:r>
    </w:p>
    <w:p w:rsidR="00C06812" w:rsidRPr="00484A04" w:rsidRDefault="00C06812" w:rsidP="000A4977">
      <w:pPr>
        <w:rPr>
          <w:sz w:val="24"/>
          <w:szCs w:val="24"/>
        </w:rPr>
      </w:pPr>
    </w:p>
    <w:p w:rsidR="00C06812" w:rsidRPr="00484A04" w:rsidRDefault="00C06812" w:rsidP="00C06812">
      <w:pPr>
        <w:spacing w:before="100" w:beforeAutospacing="1" w:after="100" w:afterAutospacing="1"/>
        <w:ind w:right="-142"/>
        <w:outlineLvl w:val="0"/>
        <w:rPr>
          <w:b/>
          <w:bCs/>
          <w:sz w:val="24"/>
          <w:szCs w:val="24"/>
        </w:rPr>
      </w:pPr>
    </w:p>
    <w:p w:rsidR="00C06812" w:rsidRPr="00484A04" w:rsidRDefault="00C06812" w:rsidP="00C06812">
      <w:pPr>
        <w:spacing w:before="100" w:beforeAutospacing="1" w:after="100" w:afterAutospacing="1"/>
        <w:ind w:right="-142"/>
        <w:outlineLvl w:val="0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>Pytanie nr 1</w:t>
      </w:r>
    </w:p>
    <w:p w:rsidR="007D1C29" w:rsidRPr="00484A04" w:rsidRDefault="000E35EE" w:rsidP="00C06812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bookmarkStart w:id="2" w:name="_Hlk26946913"/>
      <w:r w:rsidRPr="00484A04">
        <w:rPr>
          <w:rStyle w:val="markedcontent"/>
          <w:rFonts w:ascii="Arial" w:hAnsi="Arial" w:cs="Arial"/>
          <w:sz w:val="24"/>
          <w:szCs w:val="24"/>
        </w:rPr>
        <w:t>Załącznik nr 1 do SWZ – Formularz oferty – listy zwykłe i polecone krajowe: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 formularzu ofertowym Zamawiający dla listów zwykłych i poleconych posługuje się w formularzu cenowym określeniami: formatów: S, M i L.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Czy Wykonawca właściwie interpretuje, że: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- w formacie S maksymalny wymiar koperty to C5 (160 × 230 x 20mm) a maksymalna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waga to 500g,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- w formacie M maksymalny wymiar koperty to C4 (230 × 325 x 20mm) a maksymalna waga to 1000g,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- w formacie L , suma długości, szerokości i wysokości to 900 mm, przy czym największy z tych wymiarów ( długość)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nie może przekroczyć 600 mm; a maksymalna waga 2000g?</w:t>
      </w:r>
    </w:p>
    <w:p w:rsidR="00C06812" w:rsidRPr="00484A04" w:rsidRDefault="00C06812" w:rsidP="00C06812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0E35EE" w:rsidRPr="00484A04" w:rsidRDefault="000E35EE" w:rsidP="000E35E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lastRenderedPageBreak/>
        <w:t xml:space="preserve">Zamawiający wyjaśnia, że </w:t>
      </w:r>
      <w:r w:rsidRPr="00484A04">
        <w:rPr>
          <w:rFonts w:ascii="Arial" w:hAnsi="Arial" w:cs="Arial"/>
          <w:b/>
          <w:bCs/>
          <w:sz w:val="24"/>
          <w:szCs w:val="24"/>
        </w:rPr>
        <w:t xml:space="preserve"> w załączniku nr 1 do SWZ</w:t>
      </w:r>
      <w:r w:rsidRPr="00484A04">
        <w:rPr>
          <w:rFonts w:ascii="Arial" w:hAnsi="Arial" w:cs="Arial"/>
          <w:sz w:val="24"/>
          <w:szCs w:val="24"/>
        </w:rPr>
        <w:t xml:space="preserve"> –</w:t>
      </w:r>
      <w:r w:rsidR="00511F04" w:rsidRPr="00484A04">
        <w:rPr>
          <w:rFonts w:ascii="Arial" w:hAnsi="Arial" w:cs="Arial"/>
          <w:sz w:val="24"/>
          <w:szCs w:val="24"/>
        </w:rPr>
        <w:t xml:space="preserve"> </w:t>
      </w:r>
      <w:r w:rsidRPr="00484A04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511F04" w:rsidRPr="00484A04">
        <w:rPr>
          <w:rFonts w:ascii="Arial" w:hAnsi="Arial" w:cs="Arial"/>
          <w:b/>
          <w:bCs/>
          <w:sz w:val="24"/>
          <w:szCs w:val="24"/>
        </w:rPr>
        <w:t>oferty</w:t>
      </w:r>
      <w:r w:rsidRPr="00484A04">
        <w:rPr>
          <w:rFonts w:ascii="Arial" w:hAnsi="Arial" w:cs="Arial"/>
          <w:sz w:val="24"/>
          <w:szCs w:val="24"/>
        </w:rPr>
        <w:t xml:space="preserve">  </w:t>
      </w:r>
      <w:r w:rsidR="00511F04" w:rsidRPr="00484A04">
        <w:rPr>
          <w:rFonts w:ascii="Arial" w:hAnsi="Arial" w:cs="Arial"/>
          <w:b/>
          <w:bCs/>
          <w:sz w:val="24"/>
          <w:szCs w:val="24"/>
        </w:rPr>
        <w:t>listy zwykłe i polecone krajowe</w:t>
      </w:r>
      <w:r w:rsidRPr="00484A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4A04">
        <w:rPr>
          <w:rFonts w:ascii="Arial" w:hAnsi="Arial" w:cs="Arial"/>
          <w:sz w:val="24"/>
          <w:szCs w:val="24"/>
        </w:rPr>
        <w:t>Wykonawca właściwie interpretuje maksymalne wymiary kopert, w wymienionych formatach</w:t>
      </w:r>
      <w:r w:rsidR="00511F04" w:rsidRPr="00484A04">
        <w:rPr>
          <w:rFonts w:ascii="Arial" w:hAnsi="Arial" w:cs="Arial"/>
          <w:sz w:val="24"/>
          <w:szCs w:val="24"/>
        </w:rPr>
        <w:t xml:space="preserve"> i ich wagę</w:t>
      </w:r>
      <w:r w:rsidRPr="00484A04">
        <w:rPr>
          <w:rFonts w:ascii="Arial" w:hAnsi="Arial" w:cs="Arial"/>
          <w:sz w:val="24"/>
          <w:szCs w:val="24"/>
        </w:rPr>
        <w:t>.</w:t>
      </w:r>
    </w:p>
    <w:p w:rsidR="00C06812" w:rsidRPr="00484A04" w:rsidRDefault="00C06812" w:rsidP="00C06812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bookmarkEnd w:id="2"/>
    <w:p w:rsidR="00C06812" w:rsidRPr="00484A04" w:rsidRDefault="00C06812" w:rsidP="002A33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 xml:space="preserve">Pytanie nr 2 </w:t>
      </w:r>
    </w:p>
    <w:p w:rsidR="00C06812" w:rsidRPr="00484A04" w:rsidRDefault="00511F04" w:rsidP="00511F04">
      <w:pPr>
        <w:spacing w:before="100" w:beforeAutospacing="1" w:after="100" w:afterAutospacing="1" w:line="360" w:lineRule="auto"/>
        <w:ind w:right="-142"/>
        <w:outlineLvl w:val="0"/>
        <w:rPr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1 do SWZ – Formularz oferty – paczki krajowe ekonomiczne: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 formularzu cenowym Zamawiający posługuje się określeniem gabarytów paczek A i B.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Czy Wykonawca właściwie interpretuje, że Zamawiający używa w przypadku paczek pocztowych określenia: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- „gabaryt A” dla paczek o rozmiarach nie przekraczających: wysokości 300mm, długości 600mm i szerokości 500 mm,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- „gabaryt B” dla paczek, których , choć jeden wymiar przekracza powyżej wymienione wymiary, przy czym suma długości i największego obwodu mierzonego w kierunku innym niż długość wynosi maksymalnie 3000mm, a największy wymiar nie przekracza 1500mm?</w:t>
      </w:r>
    </w:p>
    <w:p w:rsidR="007D1C29" w:rsidRPr="00484A04" w:rsidRDefault="002A33A8" w:rsidP="007D1C29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511F04" w:rsidRPr="00484A04" w:rsidRDefault="00511F04" w:rsidP="00511F04">
      <w:pPr>
        <w:spacing w:line="360" w:lineRule="auto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Zamawiający wyjaśnia. że </w:t>
      </w:r>
      <w:r w:rsidRPr="00484A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4A04">
        <w:rPr>
          <w:rFonts w:ascii="Arial" w:hAnsi="Arial" w:cs="Arial"/>
          <w:bCs/>
          <w:sz w:val="24"/>
          <w:szCs w:val="24"/>
        </w:rPr>
        <w:t>w załączniku nr 1 do SWZ</w:t>
      </w:r>
      <w:r w:rsidRPr="00484A04">
        <w:rPr>
          <w:rFonts w:ascii="Arial" w:hAnsi="Arial" w:cs="Arial"/>
          <w:sz w:val="24"/>
          <w:szCs w:val="24"/>
        </w:rPr>
        <w:t xml:space="preserve"> – </w:t>
      </w:r>
      <w:r w:rsidRPr="00484A04">
        <w:rPr>
          <w:rFonts w:ascii="Arial" w:hAnsi="Arial" w:cs="Arial"/>
          <w:bCs/>
          <w:sz w:val="24"/>
          <w:szCs w:val="24"/>
        </w:rPr>
        <w:t>Formularz oferty</w:t>
      </w:r>
      <w:r w:rsidRPr="00484A04">
        <w:rPr>
          <w:rFonts w:ascii="Arial" w:hAnsi="Arial" w:cs="Arial"/>
          <w:sz w:val="24"/>
          <w:szCs w:val="24"/>
        </w:rPr>
        <w:t xml:space="preserve">  </w:t>
      </w:r>
      <w:r w:rsidRPr="00484A04">
        <w:rPr>
          <w:rFonts w:ascii="Arial" w:hAnsi="Arial" w:cs="Arial"/>
          <w:bCs/>
          <w:sz w:val="24"/>
          <w:szCs w:val="24"/>
        </w:rPr>
        <w:t>-  paczki krajowe ekonomiczne</w:t>
      </w:r>
      <w:r w:rsidRPr="00484A0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84A04">
        <w:rPr>
          <w:rFonts w:ascii="Arial" w:hAnsi="Arial" w:cs="Arial"/>
          <w:sz w:val="24"/>
          <w:szCs w:val="24"/>
        </w:rPr>
        <w:t xml:space="preserve">Wykonawca właściwie interpretuje oznaczenie „A” dla paczek  o rozmiarach nie przekraczających: wysokości 300mm, długości 600mm i szerokości 500 mm, </w:t>
      </w:r>
    </w:p>
    <w:p w:rsidR="00511F04" w:rsidRPr="00484A04" w:rsidRDefault="00511F04" w:rsidP="00511F04">
      <w:pPr>
        <w:spacing w:line="360" w:lineRule="auto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>a oznaczenie  „ B” to paczka, której , choć jeden wymiar przekracza powyżej wymienione wymiary, przy czym suma długości i największego obwodu mierzonego w kierunku innym niż długość wynosi maksymalnie 3000mm, a największy  wymiar nie przekracza 1500mm.</w:t>
      </w:r>
    </w:p>
    <w:p w:rsidR="00C06812" w:rsidRPr="00484A04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 xml:space="preserve">Pytanie nr 3 </w:t>
      </w:r>
    </w:p>
    <w:p w:rsidR="00DB2441" w:rsidRPr="00484A04" w:rsidRDefault="00511F04" w:rsidP="00511F04">
      <w:pPr>
        <w:spacing w:line="360" w:lineRule="auto"/>
        <w:rPr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1 do SWZ – Formularz oferty – listy priorytetowe zagraniczne: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Wykonawca zwraca się z prośbą o potwierdzenie czy oznaczenia stref dla przesyłek listowych zagranicznych ujęte w formularzu cenowym są tożsame z oznaczeniem </w:t>
      </w:r>
      <w:r w:rsidRPr="00484A04">
        <w:rPr>
          <w:rStyle w:val="markedcontent"/>
          <w:rFonts w:ascii="Arial" w:hAnsi="Arial" w:cs="Arial"/>
          <w:sz w:val="24"/>
          <w:szCs w:val="24"/>
        </w:rPr>
        <w:lastRenderedPageBreak/>
        <w:t>stref ujętych w cenniku usług powszechnych operatora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wyznaczonego?</w:t>
      </w:r>
    </w:p>
    <w:p w:rsidR="007D1C29" w:rsidRPr="00484A04" w:rsidRDefault="007D1C29" w:rsidP="00DB2441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DB2441" w:rsidRPr="00484A04" w:rsidRDefault="00DB2441" w:rsidP="00DB2441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2F210D" w:rsidRPr="00484A04" w:rsidRDefault="002F210D" w:rsidP="002F210D">
      <w:pPr>
        <w:spacing w:line="360" w:lineRule="auto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Zamawiający wyjaśnia. że </w:t>
      </w:r>
      <w:r w:rsidRPr="00484A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4A04">
        <w:rPr>
          <w:rFonts w:ascii="Arial" w:hAnsi="Arial" w:cs="Arial"/>
          <w:bCs/>
          <w:sz w:val="24"/>
          <w:szCs w:val="24"/>
        </w:rPr>
        <w:t>w załączniku nr 1 do SWZ</w:t>
      </w:r>
      <w:r w:rsidRPr="00484A04">
        <w:rPr>
          <w:rFonts w:ascii="Arial" w:hAnsi="Arial" w:cs="Arial"/>
          <w:sz w:val="24"/>
          <w:szCs w:val="24"/>
        </w:rPr>
        <w:t xml:space="preserve"> – </w:t>
      </w:r>
      <w:r w:rsidRPr="00484A04">
        <w:rPr>
          <w:rFonts w:ascii="Arial" w:hAnsi="Arial" w:cs="Arial"/>
          <w:bCs/>
          <w:sz w:val="24"/>
          <w:szCs w:val="24"/>
        </w:rPr>
        <w:t>Formularz oferty</w:t>
      </w:r>
      <w:r w:rsidRPr="00484A04">
        <w:rPr>
          <w:rFonts w:ascii="Arial" w:hAnsi="Arial" w:cs="Arial"/>
          <w:sz w:val="24"/>
          <w:szCs w:val="24"/>
        </w:rPr>
        <w:t xml:space="preserve">  </w:t>
      </w:r>
      <w:r w:rsidRPr="00484A04">
        <w:rPr>
          <w:rFonts w:ascii="Arial" w:hAnsi="Arial" w:cs="Arial"/>
          <w:bCs/>
          <w:sz w:val="24"/>
          <w:szCs w:val="24"/>
        </w:rPr>
        <w:t>- listy priorytetowe zagraniczne oznaczenia</w:t>
      </w:r>
      <w:r w:rsidRPr="00484A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4A04">
        <w:rPr>
          <w:rFonts w:ascii="Arial" w:hAnsi="Arial" w:cs="Arial"/>
          <w:sz w:val="24"/>
          <w:szCs w:val="24"/>
        </w:rPr>
        <w:t>stref dla przesyłek listowych zagranicznych ujęte w formularzu cenowym są tożsame  z oznaczeniem stref ujętych w cenniku usług powszechnych operatora wyznaczonego.</w:t>
      </w:r>
    </w:p>
    <w:p w:rsidR="002F210D" w:rsidRPr="00484A04" w:rsidRDefault="002F210D" w:rsidP="002F210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F210D" w:rsidRPr="00484A04" w:rsidRDefault="002F210D" w:rsidP="002F210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DB2441" w:rsidRPr="00484A04" w:rsidRDefault="00DB2441" w:rsidP="00DB244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6812" w:rsidRPr="00484A04" w:rsidRDefault="00C06812" w:rsidP="00C068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>Pytanie nr 4</w:t>
      </w:r>
    </w:p>
    <w:p w:rsidR="00B5306D" w:rsidRPr="00484A04" w:rsidRDefault="00B5306D" w:rsidP="00B5306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484A04">
        <w:rPr>
          <w:rFonts w:ascii="Arial" w:eastAsia="Times New Roman" w:hAnsi="Arial" w:cs="Arial"/>
          <w:sz w:val="24"/>
          <w:szCs w:val="24"/>
          <w:lang w:eastAsia="pl-PL"/>
        </w:rPr>
        <w:t>Zamawiający określił przedmiot zamówienia jako: Usługi pocztowe dla Aresztu Śledczego w Poznaniu – wskazując w treści ogłoszenia symbol CPV:64110000-0 przynależny usługom pocztowym - jako główny przedmiot zamówienia.</w:t>
      </w:r>
      <w:r w:rsidRPr="00484A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A04">
        <w:rPr>
          <w:rFonts w:ascii="Arial" w:eastAsia="Times New Roman" w:hAnsi="Arial" w:cs="Arial"/>
          <w:sz w:val="24"/>
          <w:szCs w:val="24"/>
          <w:lang w:eastAsia="pl-PL"/>
        </w:rPr>
        <w:t>Uwzględniając powyższe zasadniczą podstawą prawną regulującą realizację usług będących przedmiotem zamówienia jest ustawa z dnia 23 listopada 2021 r. Prawo pocztowe (dalej Ustawa), czyli także przepisy wykonawcze do Ustawy. W związku z powyższym Wykonawca zwraca się o wyjaśnienie, czy poprzez usługę pocztową Zamawiający rozumie usługę pocztową określoną w art. 2 ust. 1 pkt 1 Ustawy, zdefiniowaną ustawowo w następujący sposób: Usługę pocztową stanowi, wykonywane w obrocie krajowym lub zagranicznym,</w:t>
      </w:r>
      <w:r w:rsidRPr="00484A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A04">
        <w:rPr>
          <w:rFonts w:ascii="Arial" w:eastAsia="Times New Roman" w:hAnsi="Arial" w:cs="Arial"/>
          <w:sz w:val="24"/>
          <w:szCs w:val="24"/>
          <w:lang w:eastAsia="pl-PL"/>
        </w:rPr>
        <w:t>zarobkowe: realizowane łącznie lub rozdzielnie przyjmowanie, sortowanie, doręczanie przesyłek pocztowych oraz druków bezadresowych?</w:t>
      </w:r>
      <w:r w:rsidRPr="00484A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A04">
        <w:rPr>
          <w:rFonts w:ascii="Arial" w:eastAsia="Times New Roman" w:hAnsi="Arial" w:cs="Arial"/>
          <w:sz w:val="24"/>
          <w:szCs w:val="24"/>
          <w:lang w:eastAsia="pl-PL"/>
        </w:rPr>
        <w:t>Jeżeli, jak wskazał Zamawiający, przedmiotem zamówienia są usługi pocztowe określone w Ustawie, a ich świadczenie powinno być realizowane na podstawie przepisów Ustawy, czy Zamawiający potwierdza, że podstawą prawną, zgodnie z art. 14 Ustawy, świadczenia usług pocztowych są: umowy o świadczenie usług pocztowych zawierane między nadawcami a operatorami pocztowymi, - umowy o współpracę zawierane między operatorami pocztowymi?</w:t>
      </w:r>
      <w:r w:rsidRPr="00484A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A04">
        <w:rPr>
          <w:rFonts w:ascii="Arial" w:eastAsia="Times New Roman" w:hAnsi="Arial" w:cs="Arial"/>
          <w:sz w:val="24"/>
          <w:szCs w:val="24"/>
          <w:lang w:eastAsia="pl-PL"/>
        </w:rPr>
        <w:t>Wykonawca wskazuje, że zgodnie z ustawową definicją zawartą w art. 3 pkt. 10) Ustawy, nadawcą jest podmiot, który zawarł z operatorem pocztowym umowę o świadczenie usługi pocztowej.</w:t>
      </w:r>
      <w:r w:rsidRPr="00484A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A04">
        <w:rPr>
          <w:rFonts w:ascii="Arial" w:eastAsia="Times New Roman" w:hAnsi="Arial" w:cs="Arial"/>
          <w:sz w:val="24"/>
          <w:szCs w:val="24"/>
          <w:lang w:eastAsia="pl-PL"/>
        </w:rPr>
        <w:t xml:space="preserve">Przekładając to na przedmiotowe zamówienie Wykonawca wnosi o potwierdzenie, czy w wyniku rozstrzygnięcia niniejszego postępowania i wyboru najkorzystniejszej oferty, nadawcą przesyłek będzie Zamawiający, tj. Areszt Śledczy w Poznaniu, który wybierze jednego operatora pocztowego i zawrze z tym operatorem umowę o </w:t>
      </w:r>
      <w:r w:rsidRPr="00484A04">
        <w:rPr>
          <w:rStyle w:val="markedcontent"/>
          <w:rFonts w:ascii="Arial" w:hAnsi="Arial" w:cs="Arial"/>
          <w:sz w:val="24"/>
          <w:szCs w:val="24"/>
        </w:rPr>
        <w:t>świadczenie usług pocztowych?</w:t>
      </w:r>
    </w:p>
    <w:p w:rsidR="00B5306D" w:rsidRPr="00484A04" w:rsidRDefault="00B5306D" w:rsidP="00B5306D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E40115" w:rsidRPr="00484A04" w:rsidRDefault="00E40115" w:rsidP="00B5306D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E40115" w:rsidRPr="00484A04" w:rsidRDefault="00E40115" w:rsidP="00E40115">
      <w:pPr>
        <w:spacing w:line="360" w:lineRule="auto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lastRenderedPageBreak/>
        <w:t xml:space="preserve">Zamawiający </w:t>
      </w:r>
      <w:r w:rsidR="00B5306D" w:rsidRPr="00484A04">
        <w:rPr>
          <w:rFonts w:ascii="Arial" w:hAnsi="Arial" w:cs="Arial"/>
          <w:sz w:val="24"/>
          <w:szCs w:val="24"/>
        </w:rPr>
        <w:t xml:space="preserve">uważa, że powyższe pytanie nie dotyczy Zamawiającego </w:t>
      </w:r>
    </w:p>
    <w:p w:rsidR="00C06812" w:rsidRPr="00484A04" w:rsidRDefault="00C06812" w:rsidP="00C068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>Pytanie nr 5</w:t>
      </w:r>
    </w:p>
    <w:p w:rsidR="00B5306D" w:rsidRPr="00484A04" w:rsidRDefault="00B5306D" w:rsidP="00B5306D">
      <w:pPr>
        <w:spacing w:line="360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 xml:space="preserve">Załącznik nr 3 do SWZ – Projekt umowy </w:t>
      </w:r>
      <w:bookmarkStart w:id="3" w:name="_Hlk122093438"/>
      <w:r w:rsidRPr="00484A04">
        <w:rPr>
          <w:rStyle w:val="markedcontent"/>
          <w:rFonts w:ascii="Arial" w:hAnsi="Arial" w:cs="Arial"/>
          <w:sz w:val="24"/>
          <w:szCs w:val="24"/>
        </w:rPr>
        <w:t>§1 pkt 1</w:t>
      </w:r>
      <w:bookmarkEnd w:id="3"/>
      <w:r w:rsidRPr="00484A04">
        <w:rPr>
          <w:rStyle w:val="markedcontent"/>
          <w:rFonts w:ascii="Arial" w:hAnsi="Arial" w:cs="Arial"/>
          <w:sz w:val="24"/>
          <w:szCs w:val="24"/>
        </w:rPr>
        <w:t>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Wykonawca zwraca uwagę o dojściu do omyłki pisarskiej w roku świadczenia usługi (jest 2022 a powinno być 2023) oraz proponuje zmianę zapisu na następujący: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„Wykonawca zobowiązuje się , na podstawie art. 3 pkt 30 Prawa Pocztowego ( Dz.U. z 2022 poz. 896), do świadczenia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 : Kalisz, Konin, Leszno, Piła w 2023 roku</w:t>
      </w:r>
    </w:p>
    <w:p w:rsidR="00B5306D" w:rsidRPr="00484A04" w:rsidRDefault="00B5306D" w:rsidP="00B5306D">
      <w:pPr>
        <w:spacing w:line="360" w:lineRule="auto"/>
        <w:ind w:left="360"/>
        <w:rPr>
          <w:rStyle w:val="markedcontent"/>
          <w:rFonts w:ascii="Arial" w:hAnsi="Arial" w:cs="Arial"/>
          <w:sz w:val="24"/>
          <w:szCs w:val="24"/>
        </w:rPr>
      </w:pPr>
    </w:p>
    <w:p w:rsidR="00B5306D" w:rsidRPr="00484A04" w:rsidRDefault="00B5306D" w:rsidP="00B5306D">
      <w:pPr>
        <w:spacing w:line="360" w:lineRule="auto"/>
        <w:ind w:left="360"/>
        <w:rPr>
          <w:rStyle w:val="markedcontent"/>
          <w:rFonts w:ascii="Arial" w:hAnsi="Arial" w:cs="Arial"/>
          <w:sz w:val="24"/>
          <w:szCs w:val="24"/>
        </w:rPr>
      </w:pPr>
    </w:p>
    <w:p w:rsidR="00E40115" w:rsidRPr="00484A04" w:rsidRDefault="00E40115" w:rsidP="00E40115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E40115" w:rsidRPr="00484A04" w:rsidRDefault="00E40115" w:rsidP="00E401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Zamawiający </w:t>
      </w:r>
      <w:r w:rsidR="00B5306D" w:rsidRPr="00484A04">
        <w:rPr>
          <w:rFonts w:ascii="Arial" w:hAnsi="Arial" w:cs="Arial"/>
          <w:sz w:val="24"/>
          <w:szCs w:val="24"/>
        </w:rPr>
        <w:t xml:space="preserve">potwierdza omyłkę pisarską w roku świadczenia usługi i informuje, że zmieni zapis w załączniku nr 3 do SWZ projekt umowy </w:t>
      </w:r>
      <w:r w:rsidR="00B5306D" w:rsidRPr="00484A04">
        <w:rPr>
          <w:rStyle w:val="markedcontent"/>
          <w:rFonts w:ascii="Arial" w:hAnsi="Arial" w:cs="Arial"/>
          <w:sz w:val="24"/>
          <w:szCs w:val="24"/>
        </w:rPr>
        <w:t>§1 pkt 1 na „</w:t>
      </w:r>
      <w:r w:rsidR="00B5306D" w:rsidRPr="00484A04">
        <w:rPr>
          <w:rFonts w:ascii="Calibri" w:eastAsia="Calibri" w:hAnsi="Calibri" w:cs="Times New Roman"/>
          <w:b/>
          <w:bCs/>
          <w:sz w:val="24"/>
          <w:szCs w:val="24"/>
        </w:rPr>
        <w:t xml:space="preserve">Świadczenie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 </w:t>
      </w:r>
      <w:r w:rsidR="00B5306D" w:rsidRPr="00484A04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>: Kalisz, Konin, Leszno, Piła</w:t>
      </w:r>
      <w:r w:rsidR="00B5306D" w:rsidRPr="00484A04">
        <w:rPr>
          <w:rFonts w:ascii="Calibri" w:eastAsia="Calibri" w:hAnsi="Calibri" w:cs="Times New Roman"/>
          <w:b/>
          <w:bCs/>
          <w:sz w:val="24"/>
          <w:szCs w:val="24"/>
        </w:rPr>
        <w:t xml:space="preserve"> w 2023 roku.” </w:t>
      </w:r>
    </w:p>
    <w:p w:rsidR="00E40115" w:rsidRPr="00484A04" w:rsidRDefault="00E40115" w:rsidP="00E401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6812" w:rsidRPr="00484A04" w:rsidRDefault="00C06812" w:rsidP="00C068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>Pytanie nr 6</w:t>
      </w:r>
    </w:p>
    <w:p w:rsidR="00E40115" w:rsidRPr="00484A04" w:rsidRDefault="00843FFF" w:rsidP="00843FF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3 do SWZ – Projekt umowy §3 pkt 3: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Wykonawca zwraca uwagę, że doszło do omyłki pisarskiej w odwołaniu do punktu określającego maksymalną wartości umowy brutto (jest pkt 4, a powinno być pkt 2). Wykonawca proponuje zmianę zapisu na następujący: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„Niniejszą umowę uważa się za rozwiązaną w momencie wykorzystania maksymalnej wartości umowy brutto określonej w pkt 2. Strony nie będą wnosiły roszczeń z tytułu niewykorzystania całkowitej wartości umowy.</w:t>
      </w:r>
    </w:p>
    <w:p w:rsidR="00E40115" w:rsidRPr="00484A04" w:rsidRDefault="00E40115" w:rsidP="00E40115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lastRenderedPageBreak/>
        <w:t>Odpowiedź:</w:t>
      </w:r>
    </w:p>
    <w:p w:rsidR="00843FFF" w:rsidRPr="00484A04" w:rsidRDefault="00E40115" w:rsidP="00843FFF">
      <w:pPr>
        <w:autoSpaceDE w:val="0"/>
        <w:autoSpaceDN w:val="0"/>
        <w:adjustRightInd w:val="0"/>
        <w:spacing w:after="48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ascii="Arial" w:hAnsi="Arial" w:cs="Arial"/>
          <w:sz w:val="24"/>
          <w:szCs w:val="24"/>
        </w:rPr>
        <w:t xml:space="preserve">Zamawiający </w:t>
      </w:r>
      <w:r w:rsidR="00843FFF" w:rsidRPr="00484A04">
        <w:rPr>
          <w:rFonts w:ascii="Arial" w:hAnsi="Arial" w:cs="Arial"/>
          <w:sz w:val="24"/>
          <w:szCs w:val="24"/>
        </w:rPr>
        <w:t>potwierdza, że doszło do omyłki pisarskiej</w:t>
      </w:r>
      <w:r w:rsidR="00843FFF" w:rsidRPr="00484A04">
        <w:rPr>
          <w:rStyle w:val="markedcontent"/>
          <w:rFonts w:ascii="Arial" w:hAnsi="Arial" w:cs="Arial"/>
          <w:sz w:val="24"/>
          <w:szCs w:val="24"/>
        </w:rPr>
        <w:t xml:space="preserve"> w odwołaniu do punktu określającego maksymalną wartości umowy brutto (jest pkt 4, a powinno być pkt 2). </w:t>
      </w:r>
      <w:r w:rsidR="00843FFF" w:rsidRPr="00484A04">
        <w:rPr>
          <w:rFonts w:ascii="Arial" w:hAnsi="Arial" w:cs="Arial"/>
          <w:sz w:val="24"/>
          <w:szCs w:val="24"/>
        </w:rPr>
        <w:t xml:space="preserve"> Zapis zostanie zmieniony na :”</w:t>
      </w:r>
      <w:r w:rsidR="00843FFF"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Niniejszą umowę uważa się za rozwiązaną w momencie wykorzystania maksymalnej wartości umowy brutto określonej w pkt 2. Strony nie będą wnosiły roszczeń z tytułu niewykorzystania całkowitej wartości umowy”. </w:t>
      </w:r>
    </w:p>
    <w:p w:rsidR="00843FFF" w:rsidRPr="00484A04" w:rsidRDefault="00843FFF" w:rsidP="00843FFF">
      <w:pPr>
        <w:autoSpaceDE w:val="0"/>
        <w:autoSpaceDN w:val="0"/>
        <w:adjustRightInd w:val="0"/>
        <w:spacing w:after="48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:rsidR="00C06812" w:rsidRPr="00484A04" w:rsidRDefault="00C06812" w:rsidP="00C068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>Pytanie nr 7</w:t>
      </w:r>
    </w:p>
    <w:p w:rsidR="00843FFF" w:rsidRPr="00484A04" w:rsidRDefault="00843FFF" w:rsidP="003843E4">
      <w:pPr>
        <w:spacing w:line="360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3 do SWZ – Projekt umowy §3 pkt 6: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Przepisy kodeksu cywilnego nie przewidują „korespondencyjnej” lub „papierowej” formy czynności prawnej. Czynność prawna (w tym i umowa) może być zawarta przede wszystkim w formie pisemnej, dokumentowej albo elektroniczną, z datą pewną lub w formie aktu notarialnego. Czy wykonawca dobrze interpretuje ten zapis, że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Zamawiający przewiduje zawarcie umowy w formie elektronicznej lub w formie pisemnej poprzez przesłanie sobie przez strony podpisanych egzemplarzy umowy?</w:t>
      </w:r>
    </w:p>
    <w:p w:rsidR="003843E4" w:rsidRPr="00484A04" w:rsidRDefault="00843FFF" w:rsidP="003843E4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sz w:val="24"/>
          <w:szCs w:val="24"/>
        </w:rPr>
        <w:br/>
      </w:r>
      <w:r w:rsidR="003843E4"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3843E4" w:rsidRPr="00484A04" w:rsidRDefault="003843E4" w:rsidP="00843F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Zamawiający </w:t>
      </w:r>
      <w:r w:rsidR="00843FFF" w:rsidRPr="00484A04">
        <w:rPr>
          <w:rFonts w:ascii="Arial" w:hAnsi="Arial" w:cs="Arial"/>
          <w:sz w:val="24"/>
          <w:szCs w:val="24"/>
        </w:rPr>
        <w:t xml:space="preserve">informuje, że Wykonawca dobrze interpretuje zapis </w:t>
      </w:r>
      <w:r w:rsidR="00843FFF" w:rsidRPr="00484A04">
        <w:rPr>
          <w:rStyle w:val="markedcontent"/>
          <w:rFonts w:ascii="Arial" w:hAnsi="Arial" w:cs="Arial"/>
          <w:sz w:val="24"/>
          <w:szCs w:val="24"/>
        </w:rPr>
        <w:t>§3 pkt 6 załącznik nr 3 do SWZ – Projekt umowy, Zamawiający przewiduje zawarcie umowy w formie elektronicznej lub w formie pisemnej poprzez przesłanie sobie przez strony podpisanych egzemplarzy umowy.</w:t>
      </w:r>
      <w:r w:rsidR="00843FFF" w:rsidRPr="00484A04">
        <w:rPr>
          <w:rFonts w:ascii="Arial" w:hAnsi="Arial" w:cs="Arial"/>
          <w:sz w:val="24"/>
          <w:szCs w:val="24"/>
        </w:rPr>
        <w:t xml:space="preserve"> </w:t>
      </w:r>
    </w:p>
    <w:p w:rsidR="00C06812" w:rsidRPr="00484A04" w:rsidRDefault="00C06812" w:rsidP="00C06812">
      <w:pPr>
        <w:pStyle w:val="Default"/>
        <w:rPr>
          <w:color w:val="auto"/>
        </w:rPr>
      </w:pPr>
    </w:p>
    <w:p w:rsidR="00C06812" w:rsidRPr="00484A04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>Pytanie nr 8</w:t>
      </w:r>
    </w:p>
    <w:p w:rsidR="003843E4" w:rsidRPr="00484A04" w:rsidRDefault="00843FFF" w:rsidP="00AE21D6">
      <w:pPr>
        <w:tabs>
          <w:tab w:val="left" w:pos="6300"/>
        </w:tabs>
        <w:spacing w:line="360" w:lineRule="auto"/>
        <w:rPr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3 do SWZ – Projekt umowy §5 pkt 3: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Wykonawca informuje, że aktualnie numer dziennika ustaw ustawy o VAT to Dz.U.2022.931 </w:t>
      </w:r>
      <w:proofErr w:type="spellStart"/>
      <w:r w:rsidRPr="00484A04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Pr="00484A04">
        <w:rPr>
          <w:rStyle w:val="markedcontent"/>
          <w:rFonts w:ascii="Arial" w:hAnsi="Arial" w:cs="Arial"/>
          <w:sz w:val="24"/>
          <w:szCs w:val="24"/>
        </w:rPr>
        <w:t>. z dnia 2022.04.29</w:t>
      </w:r>
      <w:r w:rsidR="00AE21D6"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– wnosimy o uwzględnienie przedmiotowej zmiany w projekcie umowy.</w:t>
      </w:r>
    </w:p>
    <w:p w:rsidR="003843E4" w:rsidRPr="00484A04" w:rsidRDefault="003843E4" w:rsidP="003843E4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892F16" w:rsidRPr="00484A04" w:rsidRDefault="003843E4" w:rsidP="00AE21D6">
      <w:pPr>
        <w:tabs>
          <w:tab w:val="left" w:pos="6300"/>
        </w:tabs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lastRenderedPageBreak/>
        <w:t xml:space="preserve">Zamawiający </w:t>
      </w:r>
      <w:r w:rsidR="00AE21D6" w:rsidRPr="00484A04">
        <w:rPr>
          <w:rFonts w:ascii="Arial" w:hAnsi="Arial" w:cs="Arial"/>
          <w:sz w:val="24"/>
          <w:szCs w:val="24"/>
        </w:rPr>
        <w:t xml:space="preserve">informuje, że uwzględni aktualny nr Dziennika ustaw ustawy  </w:t>
      </w:r>
      <w:r w:rsidR="00AE21D6" w:rsidRPr="00484A04">
        <w:rPr>
          <w:rStyle w:val="markedcontent"/>
          <w:rFonts w:ascii="Arial" w:hAnsi="Arial" w:cs="Arial"/>
          <w:sz w:val="24"/>
          <w:szCs w:val="24"/>
        </w:rPr>
        <w:t xml:space="preserve">o VAT to jest Dz.U.2022.931 tekst. jednolity. z dnia 2022.04.29 w załączniku nr 3 do SWZ – Projekt umowy §5 pkt 3. </w:t>
      </w:r>
    </w:p>
    <w:p w:rsidR="00AE21D6" w:rsidRPr="00484A04" w:rsidRDefault="00AE21D6" w:rsidP="00AE21D6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6812" w:rsidRPr="00484A04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 xml:space="preserve">Pytanie 9 </w:t>
      </w:r>
    </w:p>
    <w:p w:rsidR="00AE21D6" w:rsidRPr="00484A04" w:rsidRDefault="00AE21D6" w:rsidP="00892F16">
      <w:pPr>
        <w:spacing w:line="360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 xml:space="preserve">Załącznik nr 3 do SWZ – Projekt umowy §5 pkt 3 </w:t>
      </w:r>
      <w:proofErr w:type="spellStart"/>
      <w:r w:rsidRPr="00484A04">
        <w:rPr>
          <w:rStyle w:val="markedcontent"/>
          <w:rFonts w:ascii="Arial" w:hAnsi="Arial" w:cs="Arial"/>
          <w:sz w:val="24"/>
          <w:szCs w:val="24"/>
        </w:rPr>
        <w:t>ppkt</w:t>
      </w:r>
      <w:proofErr w:type="spellEnd"/>
      <w:r w:rsidRPr="00484A04">
        <w:rPr>
          <w:rStyle w:val="markedcontent"/>
          <w:rFonts w:ascii="Arial" w:hAnsi="Arial" w:cs="Arial"/>
          <w:sz w:val="24"/>
          <w:szCs w:val="24"/>
        </w:rPr>
        <w:t>. 2: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Wykonawca zwraca uwagę na pewną sprzeczność – w § 5 pkt 3 wskazano adres email do doręczania faktur, jednocześnie w pkt. 3 </w:t>
      </w:r>
      <w:proofErr w:type="spellStart"/>
      <w:r w:rsidRPr="00484A04">
        <w:rPr>
          <w:rStyle w:val="markedcontent"/>
          <w:rFonts w:ascii="Arial" w:hAnsi="Arial" w:cs="Arial"/>
          <w:sz w:val="24"/>
          <w:szCs w:val="24"/>
        </w:rPr>
        <w:t>ppkt</w:t>
      </w:r>
      <w:proofErr w:type="spellEnd"/>
      <w:r w:rsidRPr="00484A04">
        <w:rPr>
          <w:rStyle w:val="markedcontent"/>
          <w:rFonts w:ascii="Arial" w:hAnsi="Arial" w:cs="Arial"/>
          <w:sz w:val="24"/>
          <w:szCs w:val="24"/>
        </w:rPr>
        <w:t>. 2 dodano, że faktura w formie papierowej nie zostanie wprowadzona do obrotu, natomiast w § 5 pkt. 2 wskazano adres do doręczeń faktur, jako adres fizyczny Urzędu.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Wobec powyższego Wykonawca uważa, że taki zapis może rodzić wątpliwości, co do sposobu doręczenia faktur i wnosi o wykreślenie z umowy z zapisu § 5 pkt 2 adresu doręczeń Urzędu.</w:t>
      </w:r>
    </w:p>
    <w:p w:rsidR="00AE21D6" w:rsidRPr="00484A04" w:rsidRDefault="00AE21D6" w:rsidP="00892F16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892F16" w:rsidRPr="00484A04" w:rsidRDefault="00892F16" w:rsidP="00892F16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A55298" w:rsidRPr="00484A04" w:rsidRDefault="00892F16" w:rsidP="00A55298">
      <w:pPr>
        <w:pStyle w:val="Teksttreci20"/>
        <w:shd w:val="clear" w:color="auto" w:fill="auto"/>
        <w:tabs>
          <w:tab w:val="left" w:pos="379"/>
        </w:tabs>
        <w:spacing w:before="0" w:after="0" w:line="269" w:lineRule="exact"/>
        <w:ind w:left="142" w:firstLine="0"/>
        <w:jc w:val="left"/>
        <w:rPr>
          <w:rFonts w:asciiTheme="minorHAnsi" w:hAnsiTheme="minorHAnsi" w:cstheme="minorHAnsi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Zamawiający </w:t>
      </w:r>
      <w:r w:rsidR="00AE21D6" w:rsidRPr="00484A04">
        <w:rPr>
          <w:rFonts w:ascii="Arial" w:hAnsi="Arial" w:cs="Arial"/>
          <w:sz w:val="24"/>
          <w:szCs w:val="24"/>
        </w:rPr>
        <w:t xml:space="preserve">informuje, </w:t>
      </w:r>
      <w:r w:rsidR="00A55298" w:rsidRPr="00484A04">
        <w:rPr>
          <w:rFonts w:ascii="Arial" w:hAnsi="Arial" w:cs="Arial"/>
          <w:sz w:val="24"/>
          <w:szCs w:val="24"/>
        </w:rPr>
        <w:t>ż</w:t>
      </w:r>
      <w:r w:rsidR="00AE21D6" w:rsidRPr="00484A04">
        <w:rPr>
          <w:rFonts w:ascii="Arial" w:hAnsi="Arial" w:cs="Arial"/>
          <w:sz w:val="24"/>
          <w:szCs w:val="24"/>
        </w:rPr>
        <w:t xml:space="preserve">e </w:t>
      </w:r>
      <w:r w:rsidR="00A55298" w:rsidRPr="00484A04">
        <w:rPr>
          <w:rStyle w:val="markedcontent"/>
          <w:rFonts w:ascii="Arial" w:hAnsi="Arial" w:cs="Arial"/>
          <w:sz w:val="24"/>
          <w:szCs w:val="24"/>
        </w:rPr>
        <w:t>§5 pkt 2 otrzymuje następujące brzmienie: „</w:t>
      </w:r>
      <w:r w:rsidR="00A55298" w:rsidRPr="00484A04">
        <w:rPr>
          <w:rFonts w:asciiTheme="minorHAnsi" w:hAnsiTheme="minorHAnsi" w:cstheme="minorHAnsi"/>
          <w:sz w:val="24"/>
          <w:szCs w:val="24"/>
        </w:rPr>
        <w:t>Wykonawca wystawiać będzie, w okresie rozliczeniowym fakturę VAT na następujące dane nabywcy:</w:t>
      </w:r>
    </w:p>
    <w:p w:rsidR="00A55298" w:rsidRPr="00484A04" w:rsidRDefault="00A55298" w:rsidP="00A55298">
      <w:pPr>
        <w:pStyle w:val="Teksttreci20"/>
        <w:shd w:val="clear" w:color="auto" w:fill="auto"/>
        <w:spacing w:before="0" w:after="0" w:line="269" w:lineRule="exact"/>
        <w:ind w:left="440" w:hanging="298"/>
        <w:jc w:val="left"/>
        <w:rPr>
          <w:rFonts w:asciiTheme="minorHAnsi" w:hAnsiTheme="minorHAnsi" w:cstheme="minorHAnsi"/>
          <w:sz w:val="24"/>
          <w:szCs w:val="24"/>
        </w:rPr>
      </w:pPr>
      <w:r w:rsidRPr="00484A04">
        <w:rPr>
          <w:rFonts w:asciiTheme="minorHAnsi" w:hAnsiTheme="minorHAnsi" w:cstheme="minorHAnsi"/>
          <w:sz w:val="24"/>
          <w:szCs w:val="24"/>
        </w:rPr>
        <w:t xml:space="preserve">Wojewódzki Urząd Ochrony Zabytków w Poznaniu ul. Gołębia 2, 61-834 Poznań. </w:t>
      </w:r>
    </w:p>
    <w:p w:rsidR="00A55298" w:rsidRPr="00484A04" w:rsidRDefault="00A55298" w:rsidP="00A55298">
      <w:pPr>
        <w:pStyle w:val="Teksttreci20"/>
        <w:shd w:val="clear" w:color="auto" w:fill="auto"/>
        <w:spacing w:before="0" w:after="0" w:line="269" w:lineRule="exact"/>
        <w:ind w:left="440" w:hanging="298"/>
        <w:jc w:val="left"/>
        <w:rPr>
          <w:rFonts w:asciiTheme="minorHAnsi" w:hAnsiTheme="minorHAnsi" w:cstheme="minorHAnsi"/>
          <w:sz w:val="24"/>
          <w:szCs w:val="24"/>
        </w:rPr>
      </w:pPr>
      <w:r w:rsidRPr="00484A04">
        <w:rPr>
          <w:rFonts w:asciiTheme="minorHAnsi" w:hAnsiTheme="minorHAnsi" w:cstheme="minorHAnsi"/>
          <w:sz w:val="24"/>
          <w:szCs w:val="24"/>
        </w:rPr>
        <w:t xml:space="preserve">NIP: </w:t>
      </w:r>
      <w:r w:rsidRPr="00484A04">
        <w:rPr>
          <w:rStyle w:val="Teksttreci2Pogrubienie"/>
          <w:rFonts w:asciiTheme="minorHAnsi" w:hAnsiTheme="minorHAnsi" w:cstheme="minorHAnsi"/>
          <w:sz w:val="24"/>
          <w:szCs w:val="24"/>
        </w:rPr>
        <w:t>778-10-33-758”.</w:t>
      </w:r>
    </w:p>
    <w:p w:rsidR="007335CB" w:rsidRPr="00484A04" w:rsidRDefault="007335CB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06812" w:rsidRPr="00484A04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>Pytanie 10</w:t>
      </w:r>
    </w:p>
    <w:p w:rsidR="00A55298" w:rsidRPr="00484A04" w:rsidRDefault="00A55298" w:rsidP="00A5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04">
        <w:rPr>
          <w:rFonts w:ascii="Arial" w:eastAsia="Times New Roman" w:hAnsi="Arial" w:cs="Arial"/>
          <w:sz w:val="24"/>
          <w:szCs w:val="24"/>
          <w:lang w:eastAsia="pl-PL"/>
        </w:rPr>
        <w:t>Załącznik nr 3 do SWZ – Projekt umowy §6 pkt 2 a-d i pkt 3:</w:t>
      </w:r>
    </w:p>
    <w:p w:rsidR="00A55298" w:rsidRPr="00484A04" w:rsidRDefault="00A55298" w:rsidP="00A55298">
      <w:pPr>
        <w:spacing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484A04">
        <w:rPr>
          <w:rFonts w:ascii="Arial" w:eastAsia="Times New Roman" w:hAnsi="Arial" w:cs="Arial"/>
          <w:sz w:val="24"/>
          <w:szCs w:val="24"/>
          <w:lang w:eastAsia="pl-PL"/>
        </w:rPr>
        <w:t>Wykonawca informuje, że Zamawiający określa jednocześnie karę umowną oraz możliwość dochodzenia odszkodowania na zasadach Prawa Pocztowego, za zbieżne sytuacje – oznacza to, że Zamawiający będzie mógł żądać jednocześnie kary umownej oraz odszkodowania za to samo niewykonanie lub nienależyte wykonanie usługi.</w:t>
      </w:r>
      <w:r w:rsidRPr="00484A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A04">
        <w:rPr>
          <w:rFonts w:ascii="Arial" w:eastAsia="Times New Roman" w:hAnsi="Arial" w:cs="Arial"/>
          <w:sz w:val="24"/>
          <w:szCs w:val="24"/>
          <w:lang w:eastAsia="pl-PL"/>
        </w:rPr>
        <w:t>Zamawiający byłby bezpodstawnie wzbogacony kosztem Wykonawcy. Z uwagi na to, że Prawo Pocztowe w sposób kompleksowy reguluje kwestię konsekwencji niewykonania/nienależytego wykonania usługi, to Wykonawca wnosi</w:t>
      </w:r>
      <w:r w:rsidRPr="00484A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A04">
        <w:rPr>
          <w:rFonts w:ascii="Arial" w:eastAsia="Times New Roman" w:hAnsi="Arial" w:cs="Arial"/>
          <w:sz w:val="24"/>
          <w:szCs w:val="24"/>
          <w:lang w:eastAsia="pl-PL"/>
        </w:rPr>
        <w:t>o usuniecie zapisu o karach umownych i odwołanie się jedynie do odszkodowań przewidzianych prawem pocztowym.</w:t>
      </w:r>
    </w:p>
    <w:p w:rsidR="00027D32" w:rsidRPr="00484A04" w:rsidRDefault="00027D32" w:rsidP="00A55298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lastRenderedPageBreak/>
        <w:t>Odpowiedź:</w:t>
      </w:r>
    </w:p>
    <w:p w:rsidR="00E06218" w:rsidRPr="00484A04" w:rsidRDefault="00027D32" w:rsidP="00E06218">
      <w:pPr>
        <w:autoSpaceDE w:val="0"/>
        <w:autoSpaceDN w:val="0"/>
        <w:adjustRightInd w:val="0"/>
        <w:spacing w:after="48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ascii="Arial" w:hAnsi="Arial" w:cs="Arial"/>
          <w:sz w:val="24"/>
          <w:szCs w:val="24"/>
        </w:rPr>
        <w:t xml:space="preserve">Zamawiający </w:t>
      </w:r>
      <w:r w:rsidR="00A55298" w:rsidRPr="00484A04">
        <w:rPr>
          <w:rFonts w:ascii="Arial" w:hAnsi="Arial" w:cs="Arial"/>
          <w:sz w:val="24"/>
          <w:szCs w:val="24"/>
        </w:rPr>
        <w:t xml:space="preserve">usunie </w:t>
      </w:r>
      <w:r w:rsidR="00A55298" w:rsidRPr="00484A04">
        <w:rPr>
          <w:rFonts w:ascii="Arial" w:eastAsia="Times New Roman" w:hAnsi="Arial" w:cs="Arial"/>
          <w:sz w:val="24"/>
          <w:szCs w:val="24"/>
          <w:lang w:eastAsia="pl-PL"/>
        </w:rPr>
        <w:t xml:space="preserve">z załącznika nr 3 do SWZ – Projekt umowy §6 pkt 2 a-d </w:t>
      </w:r>
      <w:r w:rsidR="00E06218" w:rsidRPr="00484A04">
        <w:rPr>
          <w:rFonts w:ascii="Arial" w:eastAsia="Times New Roman" w:hAnsi="Arial" w:cs="Arial"/>
          <w:sz w:val="24"/>
          <w:szCs w:val="24"/>
          <w:lang w:eastAsia="pl-PL"/>
        </w:rPr>
        <w:t>w związku z czym §6 projektu umowy otrzyma następujące brzmienie :”</w:t>
      </w:r>
      <w:r w:rsidR="00E06218"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  </w:t>
      </w:r>
    </w:p>
    <w:p w:rsidR="00E06218" w:rsidRPr="00484A04" w:rsidRDefault="00E06218" w:rsidP="00E0621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Calibri" w:cstheme="minorHAnsi"/>
          <w:color w:val="000000"/>
          <w:sz w:val="24"/>
          <w:szCs w:val="24"/>
          <w:lang w:eastAsia="pl-PL" w:bidi="pl-PL"/>
        </w:rPr>
        <w:t>2. Z tytułu niewykonania lub nienależytego wykonania usługi powszechnej Zamawiającemu przysługuje odszkodowanie, zgodne z treścią art. 88 ust. 1 i 3 ustawy Prawo pocztowe.</w:t>
      </w:r>
    </w:p>
    <w:p w:rsidR="00E06218" w:rsidRPr="00484A04" w:rsidRDefault="00E06218" w:rsidP="00E06218">
      <w:pPr>
        <w:widowControl w:val="0"/>
        <w:autoSpaceDE w:val="0"/>
        <w:autoSpaceDN w:val="0"/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Calibri" w:cstheme="minorHAnsi"/>
          <w:color w:val="000000"/>
          <w:sz w:val="24"/>
          <w:szCs w:val="24"/>
          <w:lang w:eastAsia="pl-PL" w:bidi="pl-PL"/>
        </w:rPr>
        <w:t xml:space="preserve"> </w:t>
      </w: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>3.Zamawiający ma prawo potrącać przysługujące mu kary umowne z wynagrodzenia Wykonawcy, po uprzednim pisemnym powiadomieniu Wykonawcy, z zastrzeżeniem art. 15r1’ ustawy z dnia 2 marca 2020 r. o szczególnych rozwiązaniach związanych z zapobieganiem, przeciwdziałaniem i zwalczaniem COVID-19, innych chorób zakaźnych oraz wywołanych nimi sytuacji kryzysowych (Dz.U. z 2020 r. poz. 374 ze zm.). 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powyżej.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4. W przypadku powstania szkody w mieniu Zamawiającego, bądź w mieniu oddanym do dyspozycji Wykonawcy, obowiązek odszkodowawczy obejmuje naprawienie szkody w pełnej wysokości o ile jest ona następstwem niewykonania lub nienależytego wykonania tych obowiązków przez Wykonawcę – w zakresie ustalonym przepisami ustawy Prawo Pocztowe. 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>5. Usługę pocztową w zakresie przesyłki rejestrowanej uważa się za niewykonaną jeżeli doręczenie przesyłki rejestrowanej lub zawiadomienie o próbie jej doręczenia nie nastąpiło w terminie 14 dni od dnia nadania. Do wskazanego 14-dniowego terminu nie wlicza się dni ustawowo wolnych od pracy oraz</w:t>
      </w:r>
      <w:r w:rsidRPr="00484A04">
        <w:rPr>
          <w:rFonts w:eastAsia="Arial Unicode MS" w:cstheme="minorHAnsi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>okresu, na który przesyłka rejestrowana została zatrzymana przez operatora wyznaczonego w przypadkach określonych w art. 36 ust. 2 Ustawy</w:t>
      </w:r>
      <w:r w:rsidR="00511119"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 Prawo Pocztowe.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6. </w:t>
      </w:r>
      <w:r w:rsidRPr="00484A04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 xml:space="preserve">Reklamację z tytułu niewykonania lub nienależytego wykonania usługi stanowiącej przedmiot umowy Zamawiający zgłasza zgodnie z zapisami </w:t>
      </w:r>
      <w:r w:rsidRPr="00484A04">
        <w:rPr>
          <w:rFonts w:eastAsia="Arial Unicode MS" w:cstheme="minorHAnsi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Rozporządzenia Ministra Administracji i Cyfryzacji z dnia 26 listopada 2013 r. w sprawie reklamacji usługi pocztowej, a także w Światowej Konwencji Pocztowej </w:t>
      </w:r>
      <w:proofErr w:type="spellStart"/>
      <w:r w:rsidRPr="00484A04">
        <w:rPr>
          <w:rFonts w:eastAsia="Arial Unicode MS" w:cstheme="minorHAnsi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Doha</w:t>
      </w:r>
      <w:proofErr w:type="spellEnd"/>
      <w:r w:rsidRPr="00484A04">
        <w:rPr>
          <w:rFonts w:eastAsia="Arial Unicode MS" w:cstheme="minorHAnsi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 2012 (Dz. U. z 02.10.2015, poz. 1522), oraz </w:t>
      </w: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>Regulamin Poczty Listowej, Regulamin dotyczący  paczek listowych.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7.Termin udzielenia odpowiedzi na reklamację nie może przekroczyć 30 dni dla przesyłek krajowych i 90 dni dla przesyłek zagranicznych liczonych od dnia otrzymania przez Wykonawcę reklamacji. 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8. Do odpowiedzialności Wykonawcy za nienależyte wykonanie usługi pocztowej stosuje się odpowiednio przepisy Kodeksu Cywilnego. 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9. Wykonawca odpowiada za niewykonanie lub nienależyte wykonanie usługi pocztowej chyba, że nastąpiło to wskutek okoliczności określonych w art. 87 ustawy Prawo pocztowe z dnia 23 listopada 2012 r. (Dz.U. z 2020 r., poz. 1041). 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10. W przypadku niewykonania usługi Wykonawca niezależnie od należnego odszkodowania zwraca w całości opłatę pobraną za wykonanie usługi. 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11. Pomimo kar umownych Zamawiający ma prawo dochodzić od Wykonawcy odszkodowania uzupełniającego na zasadach ogólnych, jeżeli wartość powstałej szkody przekroczy wysokość kar umownych. 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12. Łączna maksymalna wysokość kar umownych, których mogą dochodzić Strony wynosi 20% wynagrodzenia brutto określonego w ust. 1 ust. 6. 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13. W przypadku opóźnienia w zapłacie należności za świadczone usługi Zamawiający zapłaci </w:t>
      </w: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lastRenderedPageBreak/>
        <w:t xml:space="preserve">Wykonawcy odsetki ustawowe za opóźnienie w transakcjach handlowych. 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14. Zamawiającemu przysługuje prawo odstąpienia od umowy w przypadku wystąpienia okoliczności określonych w art. 456 ustawy z dnia 29 stycznia 2004 r. Prawo zamówień publicznych (Dz. U. z 2022 r., poz. 1710 ze zm.). </w:t>
      </w:r>
    </w:p>
    <w:p w:rsidR="00E06218" w:rsidRPr="00484A04" w:rsidRDefault="00E06218" w:rsidP="00E06218">
      <w:pPr>
        <w:widowControl w:val="0"/>
        <w:autoSpaceDE w:val="0"/>
        <w:autoSpaceDN w:val="0"/>
        <w:adjustRightInd w:val="0"/>
        <w:spacing w:after="48" w:line="240" w:lineRule="auto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15. Zamawiający może odstąpić od niniejszej umowy w terminie 7 dni kalendarzowych. W takim wypadku Wykonawca może żądać wyłącznie wynagrodzenia należnego mu z tytułu już wykonanej części umowy. </w:t>
      </w:r>
    </w:p>
    <w:p w:rsidR="00027D32" w:rsidRPr="00484A04" w:rsidRDefault="00027D32" w:rsidP="00027D3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06812" w:rsidRPr="00484A04" w:rsidRDefault="00C06812" w:rsidP="00C06812">
      <w:pPr>
        <w:tabs>
          <w:tab w:val="left" w:pos="630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 xml:space="preserve"> Pytanie 11</w:t>
      </w:r>
    </w:p>
    <w:p w:rsidR="007335CB" w:rsidRPr="00484A04" w:rsidRDefault="00E06218" w:rsidP="00E06218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3 do SWZ – Projekt umowy §6 pkt 6: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Wykonawca wnosi o doprecyzowanie zapisu odnośnie Ustawy, dodając treść: „Prawo Pocztowe.”</w:t>
      </w:r>
      <w:r w:rsidRPr="00484A0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A3F9C" w:rsidRPr="00484A04" w:rsidRDefault="00BA3F9C" w:rsidP="00BA3F9C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BA3F9C" w:rsidRPr="00484A04" w:rsidRDefault="00E06218" w:rsidP="00BA3F9C">
      <w:pPr>
        <w:spacing w:line="360" w:lineRule="auto"/>
        <w:rPr>
          <w:rFonts w:ascii="Arial" w:hAnsi="Arial" w:cs="Arial"/>
          <w:sz w:val="24"/>
          <w:szCs w:val="24"/>
        </w:rPr>
      </w:pPr>
      <w:r w:rsidRPr="00484A04">
        <w:rPr>
          <w:rFonts w:cstheme="minorHAnsi"/>
          <w:sz w:val="24"/>
          <w:szCs w:val="24"/>
        </w:rPr>
        <w:t xml:space="preserve">Zamawiający informuje, że doprecyzuje zapis </w:t>
      </w:r>
      <w:r w:rsidR="00511119" w:rsidRPr="00484A04">
        <w:rPr>
          <w:rFonts w:cstheme="minorHAnsi"/>
          <w:sz w:val="24"/>
          <w:szCs w:val="24"/>
        </w:rPr>
        <w:t xml:space="preserve">obecnego </w:t>
      </w:r>
      <w:r w:rsidRPr="00484A04">
        <w:rPr>
          <w:rStyle w:val="markedcontent"/>
          <w:rFonts w:ascii="Arial" w:hAnsi="Arial" w:cs="Arial"/>
          <w:sz w:val="24"/>
          <w:szCs w:val="24"/>
        </w:rPr>
        <w:t>§6 pkt 6 Projektu umowy</w:t>
      </w:r>
      <w:r w:rsidR="00511119" w:rsidRPr="00484A04">
        <w:rPr>
          <w:rStyle w:val="markedcontent"/>
          <w:rFonts w:ascii="Arial" w:hAnsi="Arial" w:cs="Arial"/>
          <w:sz w:val="24"/>
          <w:szCs w:val="24"/>
        </w:rPr>
        <w:t xml:space="preserve"> (po zmianach opisanych w odpowiedzi na pytanie 10 punkt będzie miał numer 5)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 w taki sposób, że otrzyma on brzmienie:”</w:t>
      </w:r>
      <w:r w:rsidR="00511119"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Fonts w:cstheme="minorHAnsi"/>
          <w:sz w:val="24"/>
          <w:szCs w:val="24"/>
        </w:rPr>
        <w:t>Usługę pocztową w zakresie przesyłki rejestrowanej uważa się za niewykonaną jeżeli doręczenie przesyłki rejestrowanej lub zawiadomienie o próbie jej doręczenia nie nastąpiło w terminie 14 dni od dnia nadania. Do wskazanego 14-dniowego terminu nie wlicza się dni ustawowo wolnych od pracy oraz</w:t>
      </w:r>
      <w:r w:rsidRPr="00484A04">
        <w:rPr>
          <w:rFonts w:cstheme="minorHAnsi"/>
          <w:b/>
          <w:bCs/>
          <w:sz w:val="24"/>
          <w:szCs w:val="24"/>
        </w:rPr>
        <w:t xml:space="preserve"> </w:t>
      </w:r>
      <w:r w:rsidRPr="00484A04">
        <w:rPr>
          <w:rFonts w:cstheme="minorHAnsi"/>
          <w:sz w:val="24"/>
          <w:szCs w:val="24"/>
        </w:rPr>
        <w:t>okresu, na który przesyłka rejestrowana została zatrzymana przez operatora wyznaczonego w przypadkach określonych w art. 36 ust. 2 Ustawy Prawo Pocztowe”</w:t>
      </w:r>
    </w:p>
    <w:p w:rsidR="00C06812" w:rsidRPr="00484A04" w:rsidRDefault="00C06812" w:rsidP="00C06812">
      <w:pPr>
        <w:spacing w:line="360" w:lineRule="auto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 </w:t>
      </w:r>
    </w:p>
    <w:p w:rsidR="00C06812" w:rsidRPr="00484A04" w:rsidRDefault="00C06812" w:rsidP="00C068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 xml:space="preserve">Pytanie 12 </w:t>
      </w:r>
    </w:p>
    <w:p w:rsidR="00511119" w:rsidRPr="00484A04" w:rsidRDefault="00511119" w:rsidP="00BA3F9C">
      <w:pPr>
        <w:spacing w:line="360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3 do SWZ – Projekt umowy §6 pkt 7: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Wykonawca informuje, że kwestie reklamacji zostały kompleksowo uregulowane w prawie krajowym przepisami Rozporządzenia Ministra Administracji i Cyfryzacji z dnia 26 listopada 2013 r. w sprawie reklamacji usługi pocztowej.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Odwołanie do Światowej Konwencji Pocztowej doprowadzi jednie do powstanie wątpliwości w zakresie procedur reklamacyjnych.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Wobec powyższego wykonawca wnosi o wykreślenie zapisu w części dotyczącej odwołania się do zapisów Światowej Konwencji Pocztowej.</w:t>
      </w:r>
    </w:p>
    <w:p w:rsidR="00511119" w:rsidRPr="00484A04" w:rsidRDefault="00511119" w:rsidP="00BA3F9C">
      <w:pPr>
        <w:spacing w:line="360" w:lineRule="auto"/>
        <w:ind w:left="360"/>
        <w:rPr>
          <w:rStyle w:val="markedcontent"/>
          <w:rFonts w:ascii="Arial" w:hAnsi="Arial" w:cs="Arial"/>
          <w:sz w:val="24"/>
          <w:szCs w:val="24"/>
        </w:rPr>
      </w:pPr>
    </w:p>
    <w:p w:rsidR="00BA3F9C" w:rsidRPr="00484A04" w:rsidRDefault="00BA3F9C" w:rsidP="00BA3F9C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proofErr w:type="spellStart"/>
      <w:r w:rsidRPr="00484A04">
        <w:rPr>
          <w:rFonts w:ascii="Arial" w:hAnsi="Arial" w:cs="Arial"/>
          <w:sz w:val="24"/>
          <w:szCs w:val="24"/>
          <w:u w:val="single"/>
        </w:rPr>
        <w:lastRenderedPageBreak/>
        <w:t>Odpowied</w:t>
      </w:r>
      <w:proofErr w:type="spellEnd"/>
      <w:r w:rsidRPr="00484A04">
        <w:rPr>
          <w:rFonts w:ascii="Arial" w:hAnsi="Arial" w:cs="Arial"/>
          <w:sz w:val="24"/>
          <w:szCs w:val="24"/>
          <w:u w:val="single"/>
        </w:rPr>
        <w:t>ź:</w:t>
      </w:r>
    </w:p>
    <w:p w:rsidR="00511119" w:rsidRPr="00484A04" w:rsidRDefault="00511119" w:rsidP="00511119">
      <w:pPr>
        <w:autoSpaceDE w:val="0"/>
        <w:autoSpaceDN w:val="0"/>
        <w:adjustRightInd w:val="0"/>
        <w:spacing w:after="48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cstheme="minorHAnsi"/>
          <w:sz w:val="24"/>
          <w:szCs w:val="24"/>
        </w:rPr>
        <w:t xml:space="preserve">Zamawiający informuje, że wykreśla zapis dotyczący Światowej Konwencji Pocztowej, obecnego </w:t>
      </w:r>
      <w:r w:rsidRPr="00484A04">
        <w:rPr>
          <w:rStyle w:val="markedcontent"/>
          <w:rFonts w:ascii="Arial" w:hAnsi="Arial" w:cs="Arial"/>
          <w:sz w:val="24"/>
          <w:szCs w:val="24"/>
        </w:rPr>
        <w:t>§6 pkt 7 Projektu umowy (po zmianach opisanych w odpowiedzi na pytanie 10 punkt będzie miał numer 6) w taki sposób, że otrzyma on brzmienie :”</w:t>
      </w:r>
      <w:r w:rsidRPr="00484A04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 xml:space="preserve"> Reklamację z tytułu niewykonania lub nienależytego wykonania usługi stanowiącej przedmiot umowy Zamawiający zgłasza zgodnie z zapisami </w:t>
      </w:r>
      <w:r w:rsidRPr="00484A04">
        <w:rPr>
          <w:rFonts w:eastAsia="Arial Unicode MS" w:cstheme="minorHAnsi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Rozporządzenia Ministra Administracji i Cyfryzacji z dnia 26 listopada 2013 r. w sprawie reklamacji usługi pocztowej.</w:t>
      </w:r>
    </w:p>
    <w:p w:rsidR="007335CB" w:rsidRPr="00484A04" w:rsidRDefault="007335CB" w:rsidP="00C068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06812" w:rsidRPr="00484A04" w:rsidRDefault="00C06812" w:rsidP="00C068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 xml:space="preserve">Pytanie 13 </w:t>
      </w:r>
    </w:p>
    <w:p w:rsidR="00511119" w:rsidRPr="00484A04" w:rsidRDefault="00511119" w:rsidP="00BA3F9C">
      <w:pPr>
        <w:spacing w:line="360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3 do SWZ – Projekt umowy §6 pkt 13: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Wykonawca wnioskuje o zmianę zapisu i doprecyzowanie czy odwołanie dotyczyć ma wartości z § 3 ust. 1 czy też z § 3 ust. 2</w:t>
      </w:r>
    </w:p>
    <w:p w:rsidR="00BA3F9C" w:rsidRPr="00484A04" w:rsidRDefault="00BA3F9C" w:rsidP="00BA3F9C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464C85" w:rsidRPr="00484A04" w:rsidRDefault="00BA3F9C" w:rsidP="00464C85">
      <w:pPr>
        <w:autoSpaceDE w:val="0"/>
        <w:autoSpaceDN w:val="0"/>
        <w:adjustRightInd w:val="0"/>
        <w:spacing w:after="48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484A04">
        <w:rPr>
          <w:rFonts w:ascii="Arial" w:hAnsi="Arial" w:cs="Arial"/>
          <w:sz w:val="24"/>
          <w:szCs w:val="24"/>
        </w:rPr>
        <w:t xml:space="preserve">Zamawiający </w:t>
      </w:r>
      <w:r w:rsidR="00511119" w:rsidRPr="00484A04">
        <w:rPr>
          <w:rFonts w:ascii="Arial" w:hAnsi="Arial" w:cs="Arial"/>
          <w:sz w:val="24"/>
          <w:szCs w:val="24"/>
        </w:rPr>
        <w:t xml:space="preserve">informuje, że zapis </w:t>
      </w:r>
      <w:r w:rsidR="00511119" w:rsidRPr="00484A04">
        <w:rPr>
          <w:rStyle w:val="markedcontent"/>
          <w:rFonts w:ascii="Arial" w:hAnsi="Arial" w:cs="Arial"/>
          <w:sz w:val="24"/>
          <w:szCs w:val="24"/>
        </w:rPr>
        <w:t xml:space="preserve">§6 pkt 13 projektu umowy dotyczy wartości z  § 3 ust. 1 projektu umowy, w związku z czym wyżej wymieniony punkt  otrzyma </w:t>
      </w:r>
      <w:r w:rsidR="00464C85" w:rsidRPr="00484A04">
        <w:rPr>
          <w:rStyle w:val="markedcontent"/>
          <w:rFonts w:ascii="Arial" w:hAnsi="Arial" w:cs="Arial"/>
          <w:sz w:val="24"/>
          <w:szCs w:val="24"/>
        </w:rPr>
        <w:t xml:space="preserve">brzmienie :” </w:t>
      </w:r>
      <w:r w:rsidR="00464C85"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. Łączna maksymalna wysokość kar umownych, których mogą dochodzić Strony wynosi 20% wynagrodzenia brutto określonego w ust. 1 pkt. 6. </w:t>
      </w:r>
    </w:p>
    <w:p w:rsidR="00C06812" w:rsidRPr="00484A04" w:rsidRDefault="00C06812" w:rsidP="00511119">
      <w:pPr>
        <w:spacing w:line="360" w:lineRule="auto"/>
        <w:rPr>
          <w:rFonts w:ascii="Arial" w:hAnsi="Arial" w:cs="Arial"/>
          <w:sz w:val="24"/>
          <w:szCs w:val="24"/>
        </w:rPr>
      </w:pPr>
    </w:p>
    <w:p w:rsidR="007335CB" w:rsidRPr="00484A04" w:rsidRDefault="007335CB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06812" w:rsidRPr="00484A04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>Pytanie 14</w:t>
      </w:r>
    </w:p>
    <w:p w:rsidR="00C06812" w:rsidRPr="00484A04" w:rsidRDefault="00464C85" w:rsidP="00464C85">
      <w:pPr>
        <w:autoSpaceDE w:val="0"/>
        <w:autoSpaceDN w:val="0"/>
        <w:adjustRightInd w:val="0"/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3 do SWZ – Projekt umowy §6 pkt 15: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Wykonawca informuje, że ustawa z dnia 29 stycznia 2004 roku została uchylona i zastąpiona ustawą z dnia 11 września 2019 roku. Wykonawca wnosi o zmianę zapisu.</w:t>
      </w:r>
    </w:p>
    <w:p w:rsidR="00464C85" w:rsidRPr="00484A04" w:rsidRDefault="00464C85" w:rsidP="00464C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>Odpowiedź:</w:t>
      </w:r>
    </w:p>
    <w:p w:rsidR="00464C85" w:rsidRPr="00484A04" w:rsidRDefault="00464C85" w:rsidP="00464C85">
      <w:pPr>
        <w:autoSpaceDE w:val="0"/>
        <w:autoSpaceDN w:val="0"/>
        <w:adjustRightInd w:val="0"/>
        <w:spacing w:after="48"/>
        <w:rPr>
          <w:rFonts w:cstheme="minorHAnsi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Zamawiający informuje, że zapis 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§6 pkt 15 projektu umowy dotyczący ustawy z dnia 11 września 2019 roku zostanie zmieniony i wyżej wymieniony punkt  otrzyma brzmienie :” </w:t>
      </w:r>
      <w:r w:rsidRPr="00484A04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. </w:t>
      </w:r>
      <w:r w:rsidRPr="00484A04">
        <w:rPr>
          <w:rFonts w:cstheme="minorHAnsi"/>
          <w:sz w:val="24"/>
          <w:szCs w:val="24"/>
        </w:rPr>
        <w:t xml:space="preserve">Zamawiającemu przysługuje prawo odstąpienia od umowy w przypadku wystąpienia okoliczności określonych w art. 456 ustawy z dnia 11 września 2019 r. Prawo zamówień publicznych (Dz. U. z 2022 r., poz. 1710 ze zm.). </w:t>
      </w:r>
    </w:p>
    <w:p w:rsidR="00464C85" w:rsidRPr="00484A04" w:rsidRDefault="00464C85" w:rsidP="00464C85">
      <w:pPr>
        <w:autoSpaceDE w:val="0"/>
        <w:autoSpaceDN w:val="0"/>
        <w:adjustRightInd w:val="0"/>
        <w:spacing w:after="48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:rsidR="00464C85" w:rsidRPr="00484A04" w:rsidRDefault="00464C85" w:rsidP="00464C85">
      <w:pPr>
        <w:autoSpaceDE w:val="0"/>
        <w:autoSpaceDN w:val="0"/>
        <w:adjustRightInd w:val="0"/>
        <w:spacing w:after="48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:rsidR="00464C85" w:rsidRPr="00484A04" w:rsidRDefault="00464C85" w:rsidP="00464C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464C85" w:rsidRPr="00484A04" w:rsidRDefault="00464C85" w:rsidP="00464C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06812" w:rsidRPr="00484A04" w:rsidRDefault="00C06812" w:rsidP="00C0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 xml:space="preserve">Pytanie 15 </w:t>
      </w:r>
    </w:p>
    <w:p w:rsidR="007335CB" w:rsidRPr="00484A04" w:rsidRDefault="00C76961" w:rsidP="009F39EC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3 do SWZ – Projekt umowy §6 pkt 16: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Zamawiający zamieścił zapis o następującej treści: „Zamawiający może odstąpić od niniejszej umowy w terminie 7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dni kalendarzowych”. Z zapisu nie wynika od kiedy ma być liczony termin 7 dni – od zawarcia umowy? </w:t>
      </w:r>
      <w:r w:rsidRPr="00484A04">
        <w:rPr>
          <w:rStyle w:val="markedcontent"/>
          <w:rFonts w:ascii="Arial" w:hAnsi="Arial" w:cs="Arial"/>
          <w:sz w:val="24"/>
          <w:szCs w:val="24"/>
        </w:rPr>
        <w:t>O</w:t>
      </w:r>
      <w:r w:rsidRPr="00484A04">
        <w:rPr>
          <w:rStyle w:val="markedcontent"/>
          <w:rFonts w:ascii="Arial" w:hAnsi="Arial" w:cs="Arial"/>
          <w:sz w:val="24"/>
          <w:szCs w:val="24"/>
        </w:rPr>
        <w:t>d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wystąpienia podstaw do odstąpienia? Wykonawca wnosi o doprecyzowanie terminu odstąpienia od umowy.</w:t>
      </w:r>
    </w:p>
    <w:p w:rsidR="009F39EC" w:rsidRPr="00484A04" w:rsidRDefault="009F39EC" w:rsidP="009F39EC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C76961" w:rsidRPr="00484A04" w:rsidRDefault="00C76961" w:rsidP="00C76961">
      <w:pPr>
        <w:autoSpaceDE w:val="0"/>
        <w:autoSpaceDN w:val="0"/>
        <w:adjustRightInd w:val="0"/>
        <w:spacing w:after="48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</w:rPr>
        <w:t xml:space="preserve">Zamawiający informuje, że zapis </w:t>
      </w:r>
      <w:r w:rsidRPr="00484A04">
        <w:rPr>
          <w:rStyle w:val="markedcontent"/>
          <w:rFonts w:ascii="Arial" w:hAnsi="Arial" w:cs="Arial"/>
          <w:sz w:val="24"/>
          <w:szCs w:val="24"/>
        </w:rPr>
        <w:t>§6 pkt 1</w:t>
      </w:r>
      <w:r w:rsidRPr="00484A04">
        <w:rPr>
          <w:rStyle w:val="markedcontent"/>
          <w:rFonts w:ascii="Arial" w:hAnsi="Arial" w:cs="Arial"/>
          <w:sz w:val="24"/>
          <w:szCs w:val="24"/>
        </w:rPr>
        <w:t>6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 projektu umowy otrzyma brzmienie : </w:t>
      </w:r>
    </w:p>
    <w:p w:rsidR="009F39EC" w:rsidRPr="00484A04" w:rsidRDefault="00C76961" w:rsidP="00C769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cstheme="minorHAnsi"/>
          <w:sz w:val="24"/>
          <w:szCs w:val="24"/>
        </w:rPr>
        <w:t>„</w:t>
      </w:r>
      <w:r w:rsidRPr="00484A04">
        <w:rPr>
          <w:rFonts w:cstheme="minorHAnsi"/>
          <w:sz w:val="24"/>
          <w:szCs w:val="24"/>
        </w:rPr>
        <w:t>Zamawiający może odstąpić od niniejszej umowy w terminie 7 dni kalendarzowych</w:t>
      </w:r>
      <w:r w:rsidRPr="00484A04">
        <w:rPr>
          <w:rFonts w:cstheme="minorHAnsi"/>
          <w:sz w:val="24"/>
          <w:szCs w:val="24"/>
        </w:rPr>
        <w:t xml:space="preserve"> od dnia powzięcia wiadomości o okolicznościach stanowiących przesłanki do odstąpienia.</w:t>
      </w:r>
      <w:r w:rsidRPr="00484A04">
        <w:rPr>
          <w:rFonts w:cstheme="minorHAnsi"/>
          <w:sz w:val="24"/>
          <w:szCs w:val="24"/>
        </w:rPr>
        <w:t xml:space="preserve"> W takim wypadku Wykonawca może żądać wyłącznie wynagrodzenia należnego mu z tytułu już wykonanej części umowy</w:t>
      </w:r>
      <w:r w:rsidRPr="00484A04">
        <w:rPr>
          <w:rFonts w:cstheme="minorHAnsi"/>
          <w:sz w:val="24"/>
          <w:szCs w:val="24"/>
        </w:rPr>
        <w:t>”</w:t>
      </w:r>
      <w:r w:rsidRPr="00484A04">
        <w:rPr>
          <w:rFonts w:cstheme="minorHAnsi"/>
          <w:sz w:val="24"/>
          <w:szCs w:val="24"/>
        </w:rPr>
        <w:t xml:space="preserve">. </w:t>
      </w:r>
    </w:p>
    <w:p w:rsidR="009F39EC" w:rsidRPr="00484A04" w:rsidRDefault="00C76961" w:rsidP="009F39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>Pytanie 1</w:t>
      </w:r>
      <w:r w:rsidRPr="00484A04">
        <w:rPr>
          <w:rFonts w:ascii="Arial" w:hAnsi="Arial" w:cs="Arial"/>
          <w:b/>
          <w:bCs/>
          <w:sz w:val="24"/>
          <w:szCs w:val="24"/>
        </w:rPr>
        <w:t>6</w:t>
      </w:r>
      <w:r w:rsidRPr="00484A0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06812" w:rsidRPr="00484A04" w:rsidRDefault="00C76961" w:rsidP="00C76961">
      <w:pPr>
        <w:autoSpaceDE w:val="0"/>
        <w:autoSpaceDN w:val="0"/>
        <w:adjustRightInd w:val="0"/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3 do SWZ – Projekt umowy §8 pkt 9: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Wykonawca informuje, że wykonanie tego postanowienia jest niezwykle trudne, bowiem wymaga ono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powiadomienia o klauzuli RODO Zamawiającego wszystkich pracowników wykonujących umowę – mając na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uwadze, że umowa dotyczy doręczenia korespondencji bez ograniczenia terytorialnego, to takich pracowników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będzie ogromna liczba. Wykonawca wnosi o wykreślenie tego zapi</w:t>
      </w:r>
      <w:r w:rsidRPr="00484A04">
        <w:rPr>
          <w:rStyle w:val="markedcontent"/>
          <w:rFonts w:ascii="Arial" w:hAnsi="Arial" w:cs="Arial"/>
          <w:sz w:val="24"/>
          <w:szCs w:val="24"/>
        </w:rPr>
        <w:t>s.</w:t>
      </w:r>
    </w:p>
    <w:p w:rsidR="00C76961" w:rsidRPr="00484A04" w:rsidRDefault="00C76961" w:rsidP="00C76961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C76961" w:rsidRPr="00484A04" w:rsidRDefault="00C76961" w:rsidP="00262ED2">
      <w:pPr>
        <w:autoSpaceDE w:val="0"/>
        <w:autoSpaceDN w:val="0"/>
        <w:adjustRightInd w:val="0"/>
        <w:spacing w:after="48"/>
        <w:rPr>
          <w:rFonts w:cstheme="minorHAnsi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Zamawiający informuje, że </w:t>
      </w:r>
      <w:r w:rsidR="00262ED2" w:rsidRPr="00484A04">
        <w:rPr>
          <w:rFonts w:ascii="Arial" w:hAnsi="Arial" w:cs="Arial"/>
          <w:sz w:val="24"/>
          <w:szCs w:val="24"/>
        </w:rPr>
        <w:t xml:space="preserve">wykreśla </w:t>
      </w:r>
      <w:r w:rsidRPr="00484A04">
        <w:rPr>
          <w:rFonts w:ascii="Arial" w:hAnsi="Arial" w:cs="Arial"/>
          <w:sz w:val="24"/>
          <w:szCs w:val="24"/>
        </w:rPr>
        <w:t xml:space="preserve">zapis </w:t>
      </w:r>
      <w:r w:rsidRPr="00484A04">
        <w:rPr>
          <w:rStyle w:val="markedcontent"/>
          <w:rFonts w:ascii="Arial" w:hAnsi="Arial" w:cs="Arial"/>
          <w:sz w:val="24"/>
          <w:szCs w:val="24"/>
        </w:rPr>
        <w:t>§</w:t>
      </w:r>
      <w:r w:rsidR="00262ED2" w:rsidRPr="00484A04">
        <w:rPr>
          <w:rStyle w:val="markedcontent"/>
          <w:rFonts w:ascii="Arial" w:hAnsi="Arial" w:cs="Arial"/>
          <w:sz w:val="24"/>
          <w:szCs w:val="24"/>
        </w:rPr>
        <w:t>8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 pkt </w:t>
      </w:r>
      <w:r w:rsidR="00262ED2" w:rsidRPr="00484A04">
        <w:rPr>
          <w:rStyle w:val="markedcontent"/>
          <w:rFonts w:ascii="Arial" w:hAnsi="Arial" w:cs="Arial"/>
          <w:sz w:val="24"/>
          <w:szCs w:val="24"/>
        </w:rPr>
        <w:t>9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 projektu umowy</w:t>
      </w:r>
      <w:r w:rsidR="00262ED2" w:rsidRPr="00484A04">
        <w:rPr>
          <w:rStyle w:val="markedcontent"/>
          <w:rFonts w:ascii="Arial" w:hAnsi="Arial" w:cs="Arial"/>
          <w:sz w:val="24"/>
          <w:szCs w:val="24"/>
        </w:rPr>
        <w:t>.</w:t>
      </w:r>
      <w:r w:rsidRPr="00484A04">
        <w:rPr>
          <w:rFonts w:cstheme="minorHAnsi"/>
          <w:sz w:val="24"/>
          <w:szCs w:val="24"/>
        </w:rPr>
        <w:t xml:space="preserve"> </w:t>
      </w:r>
    </w:p>
    <w:p w:rsidR="00262ED2" w:rsidRPr="00484A04" w:rsidRDefault="00262ED2" w:rsidP="00262ED2">
      <w:pPr>
        <w:autoSpaceDE w:val="0"/>
        <w:autoSpaceDN w:val="0"/>
        <w:adjustRightInd w:val="0"/>
        <w:spacing w:after="48"/>
        <w:rPr>
          <w:rFonts w:ascii="Arial" w:hAnsi="Arial" w:cs="Arial"/>
          <w:b/>
          <w:bCs/>
          <w:sz w:val="24"/>
          <w:szCs w:val="24"/>
        </w:rPr>
      </w:pPr>
    </w:p>
    <w:p w:rsidR="00262ED2" w:rsidRPr="00484A04" w:rsidRDefault="00262ED2" w:rsidP="00262E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 xml:space="preserve">Pytanie </w:t>
      </w:r>
      <w:r w:rsidRPr="00484A04">
        <w:rPr>
          <w:rFonts w:ascii="Arial" w:hAnsi="Arial" w:cs="Arial"/>
          <w:b/>
          <w:bCs/>
          <w:sz w:val="24"/>
          <w:szCs w:val="24"/>
        </w:rPr>
        <w:t>17</w:t>
      </w:r>
    </w:p>
    <w:p w:rsidR="00262ED2" w:rsidRPr="00484A04" w:rsidRDefault="00262ED2" w:rsidP="00262ED2">
      <w:pPr>
        <w:autoSpaceDE w:val="0"/>
        <w:autoSpaceDN w:val="0"/>
        <w:adjustRightInd w:val="0"/>
        <w:spacing w:after="48"/>
        <w:rPr>
          <w:rFonts w:ascii="Arial" w:hAnsi="Arial" w:cs="Arial"/>
          <w:b/>
          <w:bCs/>
          <w:sz w:val="24"/>
          <w:szCs w:val="24"/>
        </w:rPr>
      </w:pPr>
    </w:p>
    <w:p w:rsidR="00262ED2" w:rsidRPr="00484A04" w:rsidRDefault="00262ED2" w:rsidP="00262ED2">
      <w:pPr>
        <w:autoSpaceDE w:val="0"/>
        <w:autoSpaceDN w:val="0"/>
        <w:adjustRightInd w:val="0"/>
        <w:spacing w:after="48"/>
        <w:rPr>
          <w:rFonts w:ascii="Arial" w:hAnsi="Arial" w:cs="Arial"/>
          <w:b/>
          <w:bCs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SWZ – pkt XIV- Opis Kryteriów Oceny Ofert, pkt 1, lit b.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Zamawiający wskazuje jako jedno z kryteriów oceny ofert możliwość śledzenia przez Internet rejestrowanych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przesyłek w obrocie krajowym i zagranicznym.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Wykonawca zapewnia monitoring przesyłek w obrocie krajowym , odnośnie do obrotu zagranicznego informuje, iż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lastRenderedPageBreak/>
        <w:t>w sytuacji gdy nie ma informacji o danej przesyłce przekierowuje na strony zagranicznych operatorów.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Wykonawca wnosi o potwierdzenie, czy tak funkcjonujący system śledzenia przesyłek Zamawiający uznaje za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wystarczający</w:t>
      </w:r>
    </w:p>
    <w:p w:rsidR="00262ED2" w:rsidRPr="00484A04" w:rsidRDefault="00262ED2" w:rsidP="00262ED2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262ED2" w:rsidRPr="00484A04" w:rsidRDefault="00262ED2" w:rsidP="00262ED2">
      <w:pPr>
        <w:autoSpaceDE w:val="0"/>
        <w:autoSpaceDN w:val="0"/>
        <w:adjustRightInd w:val="0"/>
        <w:spacing w:after="48"/>
        <w:rPr>
          <w:rFonts w:cstheme="minorHAnsi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Zamawiający informuje, że </w:t>
      </w:r>
      <w:r w:rsidRPr="00484A04">
        <w:rPr>
          <w:rFonts w:ascii="Arial" w:hAnsi="Arial" w:cs="Arial"/>
          <w:sz w:val="24"/>
          <w:szCs w:val="24"/>
        </w:rPr>
        <w:t>uznaje za wystarczający w/wym. sposób śledzenia przesyłek w obrobi zagranicznym.</w:t>
      </w:r>
      <w:r w:rsidRPr="00484A04">
        <w:rPr>
          <w:rStyle w:val="markedcontent"/>
          <w:rFonts w:ascii="Arial" w:hAnsi="Arial" w:cs="Arial"/>
          <w:sz w:val="24"/>
          <w:szCs w:val="24"/>
        </w:rPr>
        <w:t>.</w:t>
      </w:r>
      <w:r w:rsidRPr="00484A04">
        <w:rPr>
          <w:rFonts w:cstheme="minorHAnsi"/>
          <w:sz w:val="24"/>
          <w:szCs w:val="24"/>
        </w:rPr>
        <w:t xml:space="preserve"> </w:t>
      </w:r>
    </w:p>
    <w:p w:rsidR="00C76961" w:rsidRPr="00484A04" w:rsidRDefault="00C76961" w:rsidP="00C76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62ED2" w:rsidRPr="00484A04" w:rsidRDefault="00C06812" w:rsidP="00262E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4A04">
        <w:rPr>
          <w:rFonts w:ascii="Arial" w:hAnsi="Arial" w:cs="Arial"/>
          <w:sz w:val="24"/>
          <w:szCs w:val="24"/>
        </w:rPr>
        <w:t xml:space="preserve"> </w:t>
      </w:r>
      <w:r w:rsidR="00262ED2" w:rsidRPr="00484A04">
        <w:rPr>
          <w:rFonts w:ascii="Arial" w:hAnsi="Arial" w:cs="Arial"/>
          <w:b/>
          <w:bCs/>
          <w:sz w:val="24"/>
          <w:szCs w:val="24"/>
        </w:rPr>
        <w:t>Pytanie 1</w:t>
      </w:r>
      <w:r w:rsidR="00262ED2" w:rsidRPr="00484A04">
        <w:rPr>
          <w:rFonts w:ascii="Arial" w:hAnsi="Arial" w:cs="Arial"/>
          <w:b/>
          <w:bCs/>
          <w:sz w:val="24"/>
          <w:szCs w:val="24"/>
        </w:rPr>
        <w:t>8</w:t>
      </w:r>
    </w:p>
    <w:p w:rsidR="00262ED2" w:rsidRPr="00262ED2" w:rsidRDefault="00262ED2" w:rsidP="0026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ED2">
        <w:rPr>
          <w:rFonts w:ascii="Arial" w:eastAsia="Times New Roman" w:hAnsi="Arial" w:cs="Arial"/>
          <w:sz w:val="24"/>
          <w:szCs w:val="24"/>
          <w:lang w:eastAsia="pl-PL"/>
        </w:rPr>
        <w:t>Wykonawca wnosi o modyfikację pkt K polegającą na usunięciu obowiązku numerowania poszczególnych stron</w:t>
      </w:r>
      <w:r w:rsidR="00484A04" w:rsidRPr="00484A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2ED2">
        <w:rPr>
          <w:rFonts w:ascii="Arial" w:eastAsia="Times New Roman" w:hAnsi="Arial" w:cs="Arial"/>
          <w:sz w:val="24"/>
          <w:szCs w:val="24"/>
          <w:lang w:eastAsia="pl-PL"/>
        </w:rPr>
        <w:t>oferty i załączników do niej.</w:t>
      </w:r>
      <w:r w:rsidRPr="00262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ED2">
        <w:rPr>
          <w:rFonts w:ascii="Arial" w:eastAsia="Times New Roman" w:hAnsi="Arial" w:cs="Arial"/>
          <w:sz w:val="24"/>
          <w:szCs w:val="24"/>
          <w:lang w:eastAsia="pl-PL"/>
        </w:rPr>
        <w:t>Wobec faktu składania oferty w formie elektronicznej ( pliki pdf z podpisem elektronicznym) nie ma to uzasadnienia,</w:t>
      </w:r>
      <w:r w:rsidR="00484A04" w:rsidRPr="00484A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2ED2">
        <w:rPr>
          <w:rFonts w:ascii="Arial" w:eastAsia="Times New Roman" w:hAnsi="Arial" w:cs="Arial"/>
          <w:sz w:val="24"/>
          <w:szCs w:val="24"/>
          <w:lang w:eastAsia="pl-PL"/>
        </w:rPr>
        <w:t>stwarza natomiast trudność techniczną – jak ponumerować oryginał elektronicznie udzielonego pełnomocnictwa</w:t>
      </w:r>
      <w:r w:rsidR="00484A04" w:rsidRPr="00484A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2ED2">
        <w:rPr>
          <w:rFonts w:ascii="Arial" w:eastAsia="Times New Roman" w:hAnsi="Arial" w:cs="Arial"/>
          <w:sz w:val="24"/>
          <w:szCs w:val="24"/>
          <w:lang w:eastAsia="pl-PL"/>
        </w:rPr>
        <w:t>– wszelka modyfikacja dokumentu może podważać jego wiarygodność.</w:t>
      </w:r>
    </w:p>
    <w:p w:rsidR="00C06812" w:rsidRPr="00484A04" w:rsidRDefault="00262ED2" w:rsidP="00262ED2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A04">
        <w:rPr>
          <w:rFonts w:ascii="Arial" w:eastAsia="Times New Roman" w:hAnsi="Arial" w:cs="Arial"/>
          <w:sz w:val="24"/>
          <w:szCs w:val="24"/>
          <w:lang w:eastAsia="pl-PL"/>
        </w:rPr>
        <w:t>Wnioskujemy o pozostawienie w pkt K wyłącznie spisu dokumentów dołączanych do oferty z jednoczesną</w:t>
      </w:r>
      <w:r w:rsidR="00484A04" w:rsidRPr="00484A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4A04">
        <w:rPr>
          <w:rFonts w:ascii="Arial" w:eastAsia="Times New Roman" w:hAnsi="Arial" w:cs="Arial"/>
          <w:sz w:val="24"/>
          <w:szCs w:val="24"/>
          <w:lang w:eastAsia="pl-PL"/>
        </w:rPr>
        <w:t>rezygnacją z numerowania stron</w:t>
      </w:r>
    </w:p>
    <w:p w:rsidR="00262ED2" w:rsidRPr="00484A04" w:rsidRDefault="00262ED2" w:rsidP="00262ED2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262ED2" w:rsidRPr="00484A04" w:rsidRDefault="00262ED2" w:rsidP="00262ED2">
      <w:pPr>
        <w:autoSpaceDE w:val="0"/>
        <w:autoSpaceDN w:val="0"/>
        <w:adjustRightInd w:val="0"/>
        <w:spacing w:after="48"/>
        <w:rPr>
          <w:rFonts w:ascii="Arial" w:eastAsia="Times New Roman" w:hAnsi="Arial" w:cs="Arial"/>
          <w:sz w:val="24"/>
          <w:szCs w:val="24"/>
          <w:lang w:eastAsia="pl-PL"/>
        </w:rPr>
      </w:pPr>
      <w:r w:rsidRPr="00484A04">
        <w:rPr>
          <w:rFonts w:ascii="Arial" w:hAnsi="Arial" w:cs="Arial"/>
          <w:sz w:val="24"/>
          <w:szCs w:val="24"/>
        </w:rPr>
        <w:t xml:space="preserve">Zamawiający informuje, że </w:t>
      </w:r>
      <w:r w:rsidRPr="00484A04">
        <w:rPr>
          <w:rFonts w:ascii="Arial" w:hAnsi="Arial" w:cs="Arial"/>
          <w:sz w:val="24"/>
          <w:szCs w:val="24"/>
        </w:rPr>
        <w:t xml:space="preserve">modyfikuje pkt K formularza ofertowego i usuwa obowiązek  </w:t>
      </w:r>
      <w:r w:rsidRPr="00262ED2">
        <w:rPr>
          <w:rFonts w:ascii="Arial" w:eastAsia="Times New Roman" w:hAnsi="Arial" w:cs="Arial"/>
          <w:sz w:val="24"/>
          <w:szCs w:val="24"/>
          <w:lang w:eastAsia="pl-PL"/>
        </w:rPr>
        <w:t>numerowania poszczególnych stron</w:t>
      </w:r>
      <w:r w:rsidR="00484A04" w:rsidRPr="00484A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2ED2">
        <w:rPr>
          <w:rFonts w:ascii="Arial" w:eastAsia="Times New Roman" w:hAnsi="Arial" w:cs="Arial"/>
          <w:sz w:val="24"/>
          <w:szCs w:val="24"/>
          <w:lang w:eastAsia="pl-PL"/>
        </w:rPr>
        <w:t>oferty i załączników do niej</w:t>
      </w:r>
      <w:r w:rsidRPr="00484A0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62ED2" w:rsidRPr="00484A04" w:rsidRDefault="00262ED2" w:rsidP="00262ED2">
      <w:pPr>
        <w:autoSpaceDE w:val="0"/>
        <w:autoSpaceDN w:val="0"/>
        <w:adjustRightInd w:val="0"/>
        <w:spacing w:after="48"/>
        <w:rPr>
          <w:rFonts w:cstheme="minorHAnsi"/>
          <w:sz w:val="24"/>
          <w:szCs w:val="24"/>
        </w:rPr>
      </w:pPr>
    </w:p>
    <w:p w:rsidR="00262ED2" w:rsidRPr="00484A04" w:rsidRDefault="00262ED2" w:rsidP="00262E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A04">
        <w:rPr>
          <w:rFonts w:ascii="Arial" w:hAnsi="Arial" w:cs="Arial"/>
          <w:b/>
          <w:bCs/>
          <w:sz w:val="24"/>
          <w:szCs w:val="24"/>
        </w:rPr>
        <w:t xml:space="preserve">Pytanie </w:t>
      </w:r>
      <w:r w:rsidRPr="00484A04">
        <w:rPr>
          <w:rFonts w:ascii="Arial" w:hAnsi="Arial" w:cs="Arial"/>
          <w:b/>
          <w:bCs/>
          <w:sz w:val="24"/>
          <w:szCs w:val="24"/>
        </w:rPr>
        <w:t>19</w:t>
      </w:r>
    </w:p>
    <w:p w:rsidR="00484A04" w:rsidRPr="00484A04" w:rsidRDefault="00484A04" w:rsidP="00484A04">
      <w:pPr>
        <w:autoSpaceDE w:val="0"/>
        <w:autoSpaceDN w:val="0"/>
        <w:adjustRightInd w:val="0"/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Załącznik nr 3 do SWZ – Projekt umowy § 6 , pkt 4</w:t>
      </w:r>
    </w:p>
    <w:p w:rsidR="00262ED2" w:rsidRPr="00484A04" w:rsidRDefault="00262ED2" w:rsidP="00484A0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484A04">
        <w:rPr>
          <w:rStyle w:val="markedcontent"/>
          <w:rFonts w:ascii="Arial" w:hAnsi="Arial" w:cs="Arial"/>
          <w:sz w:val="24"/>
          <w:szCs w:val="24"/>
        </w:rPr>
        <w:t>Wskazany zapis uprawnia Zamawiającego do potrącenia w każdym czasie i bez zgody Wykonawcy należności z tytułu</w:t>
      </w:r>
      <w:r w:rsidR="00484A04"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odszkodowań i kar umownych z przysługującego Wykonawcy wynagrodzenia.</w:t>
      </w:r>
      <w:r w:rsidR="00484A04"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W ocenie Wykonawcy ww. zapis stawia na nierównej pozycji Wykonawcę jako stronę umowy i daje Zamawiającemu</w:t>
      </w:r>
      <w:r w:rsidR="00484A04"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nieograniczone prawo do potrącania z należnego Wykonawcy wynagrodzenia naliczonych przez siebie kar. Zapis w</w:t>
      </w:r>
      <w:r w:rsidR="00484A04"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aktualnym brzmieniu uniemożliwia Wykonawcy ocenę zasadności naliczenia kary/odszkodowania przez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Zamawiającego i wniesienie jakiegokolwiek zastrzeżenia w tym zakresie.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Wykonawca wnosi o modyfikację zapisu proponując treść:</w:t>
      </w:r>
      <w:r w:rsidRPr="00484A04">
        <w:rPr>
          <w:sz w:val="24"/>
          <w:szCs w:val="24"/>
        </w:rPr>
        <w:br/>
      </w:r>
      <w:r w:rsidRPr="00484A04">
        <w:rPr>
          <w:rStyle w:val="markedcontent"/>
          <w:rFonts w:ascii="Arial" w:hAnsi="Arial" w:cs="Arial"/>
          <w:sz w:val="24"/>
          <w:szCs w:val="24"/>
        </w:rPr>
        <w:t>„Wykonawca oświadcza, że wyraża zgodę na potrącenie przez Zamawiającego należności z tytułu odszkodowań i</w:t>
      </w:r>
      <w:r w:rsidR="00484A04"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 xml:space="preserve">kar umownych z przysługującego Wykonawcy </w:t>
      </w:r>
      <w:r w:rsidRPr="00484A04">
        <w:rPr>
          <w:rStyle w:val="markedcontent"/>
          <w:rFonts w:ascii="Arial" w:hAnsi="Arial" w:cs="Arial"/>
          <w:sz w:val="24"/>
          <w:szCs w:val="24"/>
        </w:rPr>
        <w:lastRenderedPageBreak/>
        <w:t>wynagrodzenia o ile Zamawiający poinformował wcześniej w tym</w:t>
      </w:r>
      <w:r w:rsidR="00484A04"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zakresie Wykonawcę i Wykonawca nie wniósł w tym zakresie sprzeciwu. Wykonawca ma 14 dni na wniesienie</w:t>
      </w:r>
      <w:r w:rsidR="00484A04" w:rsidRPr="00484A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84A04">
        <w:rPr>
          <w:rStyle w:val="markedcontent"/>
          <w:rFonts w:ascii="Arial" w:hAnsi="Arial" w:cs="Arial"/>
          <w:sz w:val="24"/>
          <w:szCs w:val="24"/>
        </w:rPr>
        <w:t>sprzeciwu , o którym mowa powyżej.”</w:t>
      </w:r>
      <w:r w:rsidRPr="00484A04">
        <w:rPr>
          <w:sz w:val="24"/>
          <w:szCs w:val="24"/>
        </w:rPr>
        <w:br/>
      </w:r>
    </w:p>
    <w:p w:rsidR="00262ED2" w:rsidRPr="00484A04" w:rsidRDefault="00262ED2" w:rsidP="00262ED2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84A04">
        <w:rPr>
          <w:rFonts w:ascii="Arial" w:hAnsi="Arial" w:cs="Arial"/>
          <w:sz w:val="24"/>
          <w:szCs w:val="24"/>
          <w:u w:val="single"/>
        </w:rPr>
        <w:t>Odpowiedź:</w:t>
      </w:r>
    </w:p>
    <w:p w:rsidR="00262ED2" w:rsidRPr="00484A04" w:rsidRDefault="00262ED2" w:rsidP="00262ED2">
      <w:pPr>
        <w:autoSpaceDE w:val="0"/>
        <w:autoSpaceDN w:val="0"/>
        <w:adjustRightInd w:val="0"/>
        <w:spacing w:after="48"/>
        <w:rPr>
          <w:rFonts w:ascii="Arial" w:eastAsia="Times New Roman" w:hAnsi="Arial" w:cs="Arial"/>
          <w:sz w:val="24"/>
          <w:szCs w:val="24"/>
          <w:lang w:eastAsia="pl-PL"/>
        </w:rPr>
      </w:pPr>
      <w:r w:rsidRPr="00484A04">
        <w:rPr>
          <w:rFonts w:ascii="Arial" w:hAnsi="Arial" w:cs="Arial"/>
          <w:sz w:val="24"/>
          <w:szCs w:val="24"/>
        </w:rPr>
        <w:t xml:space="preserve">Zamawiający informuje, że modyfikuje </w:t>
      </w:r>
      <w:r w:rsidR="00484A04" w:rsidRPr="00484A04">
        <w:rPr>
          <w:rStyle w:val="markedcontent"/>
          <w:rFonts w:ascii="Arial" w:hAnsi="Arial" w:cs="Arial"/>
          <w:sz w:val="24"/>
          <w:szCs w:val="24"/>
        </w:rPr>
        <w:t>§ 6 , pkt 4</w:t>
      </w:r>
      <w:r w:rsidRPr="00484A04">
        <w:rPr>
          <w:rFonts w:ascii="Arial" w:hAnsi="Arial" w:cs="Arial"/>
          <w:sz w:val="24"/>
          <w:szCs w:val="24"/>
        </w:rPr>
        <w:t xml:space="preserve"> </w:t>
      </w:r>
      <w:r w:rsidR="00484A04" w:rsidRPr="00484A04">
        <w:rPr>
          <w:rFonts w:ascii="Arial" w:hAnsi="Arial" w:cs="Arial"/>
          <w:sz w:val="24"/>
          <w:szCs w:val="24"/>
        </w:rPr>
        <w:t xml:space="preserve">projektu umowy </w:t>
      </w:r>
      <w:r w:rsidRPr="00484A04">
        <w:rPr>
          <w:rFonts w:ascii="Arial" w:hAnsi="Arial" w:cs="Arial"/>
          <w:sz w:val="24"/>
          <w:szCs w:val="24"/>
        </w:rPr>
        <w:t xml:space="preserve"> i </w:t>
      </w:r>
      <w:r w:rsidR="00484A04" w:rsidRPr="00484A04">
        <w:rPr>
          <w:rFonts w:ascii="Arial" w:hAnsi="Arial" w:cs="Arial"/>
          <w:sz w:val="24"/>
          <w:szCs w:val="24"/>
        </w:rPr>
        <w:t>otrzyma on brzmienie: ”</w:t>
      </w:r>
      <w:r w:rsidRPr="00484A04">
        <w:rPr>
          <w:rFonts w:cstheme="minorHAnsi"/>
          <w:sz w:val="24"/>
          <w:szCs w:val="24"/>
        </w:rPr>
        <w:t>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</w:t>
      </w:r>
      <w:r w:rsidR="00484A04" w:rsidRPr="00484A04">
        <w:rPr>
          <w:rFonts w:cstheme="minorHAnsi"/>
          <w:sz w:val="24"/>
          <w:szCs w:val="24"/>
        </w:rPr>
        <w:t>”</w:t>
      </w:r>
      <w:r w:rsidRPr="00484A04">
        <w:rPr>
          <w:rFonts w:cstheme="minorHAnsi"/>
          <w:sz w:val="24"/>
          <w:szCs w:val="24"/>
        </w:rPr>
        <w:t>.</w:t>
      </w:r>
      <w:r w:rsidRPr="00484A04">
        <w:rPr>
          <w:rFonts w:cstheme="minorHAnsi"/>
          <w:sz w:val="24"/>
          <w:szCs w:val="24"/>
        </w:rPr>
        <w:t xml:space="preserve"> </w:t>
      </w:r>
    </w:p>
    <w:p w:rsidR="00262ED2" w:rsidRDefault="00262ED2" w:rsidP="00262ED2">
      <w:pPr>
        <w:spacing w:line="360" w:lineRule="auto"/>
        <w:rPr>
          <w:rFonts w:ascii="Arial" w:hAnsi="Arial" w:cs="Arial"/>
        </w:rPr>
      </w:pPr>
    </w:p>
    <w:p w:rsidR="00262ED2" w:rsidRPr="007D1C29" w:rsidRDefault="00262ED2" w:rsidP="00262ED2">
      <w:pPr>
        <w:spacing w:line="360" w:lineRule="auto"/>
        <w:rPr>
          <w:rFonts w:ascii="Arial" w:hAnsi="Arial" w:cs="Arial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  <w:u w:val="single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</w:p>
    <w:p w:rsidR="00C06812" w:rsidRPr="007D1C29" w:rsidRDefault="00C06812" w:rsidP="00C06812">
      <w:pPr>
        <w:spacing w:line="360" w:lineRule="auto"/>
        <w:rPr>
          <w:rFonts w:ascii="Arial" w:hAnsi="Arial" w:cs="Arial"/>
        </w:rPr>
      </w:pPr>
    </w:p>
    <w:p w:rsidR="00C06812" w:rsidRPr="007D1C29" w:rsidRDefault="00C06812" w:rsidP="00C06812">
      <w:pPr>
        <w:jc w:val="both"/>
        <w:rPr>
          <w:rFonts w:ascii="Arial" w:hAnsi="Arial" w:cs="Arial"/>
        </w:rPr>
      </w:pPr>
    </w:p>
    <w:p w:rsidR="00C06812" w:rsidRPr="007D1C29" w:rsidRDefault="00C06812" w:rsidP="000A4977">
      <w:pPr>
        <w:rPr>
          <w:rFonts w:ascii="Arial" w:hAnsi="Arial" w:cs="Arial"/>
        </w:rPr>
      </w:pPr>
    </w:p>
    <w:sectPr w:rsidR="00C06812" w:rsidRPr="007D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</w:abstractNum>
  <w:abstractNum w:abstractNumId="2" w15:restartNumberingAfterBreak="0">
    <w:nsid w:val="3A3D7331"/>
    <w:multiLevelType w:val="multilevel"/>
    <w:tmpl w:val="88D605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581A224A"/>
    <w:multiLevelType w:val="hybridMultilevel"/>
    <w:tmpl w:val="E88036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77"/>
    <w:rsid w:val="00027D32"/>
    <w:rsid w:val="000A4977"/>
    <w:rsid w:val="000E35EE"/>
    <w:rsid w:val="00262ED2"/>
    <w:rsid w:val="002A33A8"/>
    <w:rsid w:val="002F210D"/>
    <w:rsid w:val="003843E4"/>
    <w:rsid w:val="00464C85"/>
    <w:rsid w:val="00484A04"/>
    <w:rsid w:val="00511119"/>
    <w:rsid w:val="00511F04"/>
    <w:rsid w:val="007335CB"/>
    <w:rsid w:val="007D1C29"/>
    <w:rsid w:val="00843FFF"/>
    <w:rsid w:val="00892F16"/>
    <w:rsid w:val="009F39EC"/>
    <w:rsid w:val="00A55298"/>
    <w:rsid w:val="00AE21D6"/>
    <w:rsid w:val="00B5306D"/>
    <w:rsid w:val="00BA3F9C"/>
    <w:rsid w:val="00C06812"/>
    <w:rsid w:val="00C76961"/>
    <w:rsid w:val="00DB2441"/>
    <w:rsid w:val="00E06218"/>
    <w:rsid w:val="00E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4406"/>
  <w15:chartTrackingRefBased/>
  <w15:docId w15:val="{3E8EA99C-C2E4-471F-BBF0-B1ACD71E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9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99"/>
    <w:qFormat/>
    <w:rsid w:val="00C06812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5E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0E35EE"/>
  </w:style>
  <w:style w:type="character" w:customStyle="1" w:styleId="Teksttreci2">
    <w:name w:val="Tekst treści (2)_"/>
    <w:basedOn w:val="Domylnaczcionkaakapitu"/>
    <w:link w:val="Teksttreci20"/>
    <w:rsid w:val="00A55298"/>
    <w:rPr>
      <w:rFonts w:ascii="Century Gothic" w:eastAsia="Century Gothic" w:hAnsi="Century Gothic" w:cs="Century Gothic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55298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A55298"/>
    <w:pPr>
      <w:widowControl w:val="0"/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D260-64D4-43D0-A7B7-E282FA02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3057</Words>
  <Characters>18345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Krzyśko</dc:creator>
  <cp:keywords/>
  <dc:description/>
  <cp:lastModifiedBy>Jan Krzyśko</cp:lastModifiedBy>
  <cp:revision>2</cp:revision>
  <cp:lastPrinted>2022-12-16T12:45:00Z</cp:lastPrinted>
  <dcterms:created xsi:type="dcterms:W3CDTF">2022-12-16T14:58:00Z</dcterms:created>
  <dcterms:modified xsi:type="dcterms:W3CDTF">2022-12-16T14:58:00Z</dcterms:modified>
</cp:coreProperties>
</file>